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ED40" w14:textId="3056AC58" w:rsidR="00986D17" w:rsidRPr="002220A7" w:rsidRDefault="007F2895" w:rsidP="0083094F">
      <w:pPr>
        <w:pStyle w:val="Heading1"/>
        <w:spacing w:after="240"/>
        <w:rPr>
          <w:rFonts w:ascii="Arial" w:hAnsi="Arial" w:cs="Arial"/>
          <w:b/>
          <w:bCs/>
          <w:sz w:val="44"/>
          <w:szCs w:val="44"/>
          <w:lang w:val="en-US"/>
        </w:rPr>
      </w:pPr>
      <w:r w:rsidRPr="002220A7">
        <w:rPr>
          <w:b/>
          <w:bCs/>
          <w:noProof/>
          <w:sz w:val="44"/>
          <w:szCs w:val="44"/>
        </w:rPr>
        <w:drawing>
          <wp:anchor distT="0" distB="0" distL="114300" distR="114300" simplePos="0" relativeHeight="251658240" behindDoc="0" locked="0" layoutInCell="1" allowOverlap="1" wp14:anchorId="21B90DC0" wp14:editId="0F2C31AD">
            <wp:simplePos x="0" y="0"/>
            <wp:positionH relativeFrom="margin">
              <wp:posOffset>-133350</wp:posOffset>
            </wp:positionH>
            <wp:positionV relativeFrom="paragraph">
              <wp:posOffset>147638</wp:posOffset>
            </wp:positionV>
            <wp:extent cx="1333500" cy="854075"/>
            <wp:effectExtent l="0" t="0" r="0" b="3175"/>
            <wp:wrapSquare wrapText="bothSides"/>
            <wp:docPr id="2026193258" name="Picture 2026193258"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93258" name="Picture 2026193258" descr="A blue and green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33500" cy="854075"/>
                    </a:xfrm>
                    <a:prstGeom prst="rect">
                      <a:avLst/>
                    </a:prstGeom>
                  </pic:spPr>
                </pic:pic>
              </a:graphicData>
            </a:graphic>
            <wp14:sizeRelH relativeFrom="page">
              <wp14:pctWidth>0</wp14:pctWidth>
            </wp14:sizeRelH>
            <wp14:sizeRelV relativeFrom="page">
              <wp14:pctHeight>0</wp14:pctHeight>
            </wp14:sizeRelV>
          </wp:anchor>
        </w:drawing>
      </w:r>
      <w:r w:rsidR="002220A7" w:rsidRPr="002220A7">
        <w:rPr>
          <w:b/>
          <w:bCs/>
          <w:noProof/>
          <w:sz w:val="44"/>
          <w:szCs w:val="44"/>
        </w:rPr>
        <w:t>L</w:t>
      </w:r>
      <w:r w:rsidR="0023280E">
        <w:rPr>
          <w:b/>
          <w:bCs/>
          <w:noProof/>
          <w:sz w:val="44"/>
          <w:szCs w:val="44"/>
        </w:rPr>
        <w:t xml:space="preserve">ocal Election Manifesto 2024 </w:t>
      </w:r>
    </w:p>
    <w:p w14:paraId="4444DDFE" w14:textId="172535C3" w:rsidR="002220A7" w:rsidRDefault="00986D17" w:rsidP="53D89BD1">
      <w:pPr>
        <w:pStyle w:val="Heading1"/>
        <w:spacing w:after="240"/>
        <w:ind w:right="804"/>
        <w:jc w:val="center"/>
        <w:rPr>
          <w:rFonts w:ascii="Arial" w:hAnsi="Arial" w:cs="Arial"/>
          <w:b/>
          <w:bCs/>
          <w:lang w:val="en-US"/>
        </w:rPr>
      </w:pPr>
      <w:r w:rsidRPr="002220A7">
        <w:rPr>
          <w:rFonts w:ascii="Arial" w:hAnsi="Arial" w:cs="Arial"/>
          <w:b/>
          <w:bCs/>
          <w:lang w:val="en-US"/>
        </w:rPr>
        <w:t xml:space="preserve">Working Towards Disability Equality                     </w:t>
      </w:r>
    </w:p>
    <w:p w14:paraId="58B82D89" w14:textId="5A6BAF5F" w:rsidR="002220A7" w:rsidRDefault="3B18C469" w:rsidP="002220A7">
      <w:pPr>
        <w:pStyle w:val="Heading1"/>
        <w:spacing w:after="240"/>
        <w:ind w:right="804"/>
        <w:jc w:val="center"/>
        <w:rPr>
          <w:rFonts w:ascii="Arial" w:hAnsi="Arial" w:cs="Arial"/>
          <w:b/>
          <w:bCs/>
          <w:lang w:val="en-US"/>
        </w:rPr>
      </w:pPr>
      <w:r w:rsidRPr="002220A7">
        <w:rPr>
          <w:rFonts w:ascii="Arial" w:hAnsi="Arial" w:cs="Arial"/>
          <w:b/>
          <w:bCs/>
          <w:lang w:val="en-US"/>
        </w:rPr>
        <w:t xml:space="preserve"> </w:t>
      </w:r>
      <w:r w:rsidR="00EE4685">
        <w:rPr>
          <w:rFonts w:ascii="Arial" w:hAnsi="Arial" w:cs="Arial"/>
          <w:b/>
          <w:bCs/>
          <w:lang w:val="en-US"/>
        </w:rPr>
        <w:tab/>
      </w:r>
      <w:r w:rsidR="00EE4685">
        <w:rPr>
          <w:rFonts w:ascii="Arial" w:hAnsi="Arial" w:cs="Arial"/>
          <w:b/>
          <w:bCs/>
          <w:lang w:val="en-US"/>
        </w:rPr>
        <w:tab/>
      </w:r>
      <w:r w:rsidR="00EE4685">
        <w:rPr>
          <w:rFonts w:ascii="Arial" w:hAnsi="Arial" w:cs="Arial"/>
          <w:b/>
          <w:bCs/>
          <w:lang w:val="en-US"/>
        </w:rPr>
        <w:tab/>
      </w:r>
      <w:r w:rsidR="004B338E" w:rsidRPr="002220A7">
        <w:rPr>
          <w:rFonts w:ascii="Arial" w:hAnsi="Arial" w:cs="Arial"/>
          <w:b/>
          <w:bCs/>
          <w:lang w:val="en-US"/>
        </w:rPr>
        <w:t xml:space="preserve">“Me </w:t>
      </w:r>
      <w:r w:rsidR="002220A7">
        <w:rPr>
          <w:rFonts w:ascii="Arial" w:hAnsi="Arial" w:cs="Arial"/>
          <w:b/>
          <w:bCs/>
          <w:lang w:val="en-US"/>
        </w:rPr>
        <w:t>T</w:t>
      </w:r>
      <w:r w:rsidR="004B338E" w:rsidRPr="002220A7">
        <w:rPr>
          <w:rFonts w:ascii="Arial" w:hAnsi="Arial" w:cs="Arial"/>
          <w:b/>
          <w:bCs/>
          <w:lang w:val="en-US"/>
        </w:rPr>
        <w:t xml:space="preserve">oday is </w:t>
      </w:r>
      <w:r w:rsidR="002220A7">
        <w:rPr>
          <w:rFonts w:ascii="Arial" w:hAnsi="Arial" w:cs="Arial"/>
          <w:b/>
          <w:bCs/>
          <w:lang w:val="en-US"/>
        </w:rPr>
        <w:t>Y</w:t>
      </w:r>
      <w:r w:rsidR="004B338E" w:rsidRPr="002220A7">
        <w:rPr>
          <w:rFonts w:ascii="Arial" w:hAnsi="Arial" w:cs="Arial"/>
          <w:b/>
          <w:bCs/>
          <w:lang w:val="en-US"/>
        </w:rPr>
        <w:t xml:space="preserve">ou </w:t>
      </w:r>
      <w:r w:rsidR="002220A7">
        <w:rPr>
          <w:rFonts w:ascii="Arial" w:hAnsi="Arial" w:cs="Arial"/>
          <w:b/>
          <w:bCs/>
          <w:lang w:val="en-US"/>
        </w:rPr>
        <w:t>T</w:t>
      </w:r>
      <w:r w:rsidR="004B338E" w:rsidRPr="002220A7">
        <w:rPr>
          <w:rFonts w:ascii="Arial" w:hAnsi="Arial" w:cs="Arial"/>
          <w:b/>
          <w:bCs/>
          <w:lang w:val="en-US"/>
        </w:rPr>
        <w:t>omorrow”</w:t>
      </w:r>
    </w:p>
    <w:p w14:paraId="71B29DE5" w14:textId="793986EA" w:rsidR="002220A7" w:rsidRPr="002220A7" w:rsidRDefault="002220A7" w:rsidP="002220A7">
      <w:pPr>
        <w:pStyle w:val="Heading1"/>
        <w:spacing w:after="240"/>
        <w:rPr>
          <w:rFonts w:ascii="Arial" w:hAnsi="Arial" w:cs="Arial"/>
          <w:b/>
          <w:bCs/>
        </w:rPr>
      </w:pPr>
      <w:r w:rsidRPr="002220A7">
        <w:rPr>
          <w:rFonts w:ascii="Arial" w:hAnsi="Arial" w:cs="Arial"/>
          <w:b/>
          <w:bCs/>
        </w:rPr>
        <w:t xml:space="preserve">Background </w:t>
      </w:r>
    </w:p>
    <w:p w14:paraId="243CB732" w14:textId="74D6C091" w:rsidR="00474BA7" w:rsidRPr="00483C3F" w:rsidRDefault="0FC71E7D" w:rsidP="00483C3F">
      <w:pPr>
        <w:rPr>
          <w:rFonts w:ascii="Verdana" w:eastAsia="Verdana" w:hAnsi="Verdana" w:cs="Verdana"/>
          <w:color w:val="000000" w:themeColor="text1"/>
          <w:sz w:val="24"/>
          <w:szCs w:val="24"/>
        </w:rPr>
      </w:pPr>
      <w:r w:rsidRPr="323F06C7">
        <w:rPr>
          <w:rFonts w:ascii="Arial" w:eastAsia="Arial" w:hAnsi="Arial" w:cs="Arial"/>
          <w:color w:val="000000" w:themeColor="text1"/>
          <w:sz w:val="28"/>
          <w:szCs w:val="28"/>
          <w:lang w:val="en-US"/>
        </w:rPr>
        <w:t xml:space="preserve">The </w:t>
      </w:r>
      <w:r w:rsidR="2F4351BF" w:rsidRPr="323F06C7">
        <w:rPr>
          <w:rFonts w:ascii="Arial" w:eastAsia="Arial" w:hAnsi="Arial" w:cs="Arial"/>
          <w:color w:val="000000" w:themeColor="text1"/>
          <w:sz w:val="28"/>
          <w:szCs w:val="28"/>
          <w:lang w:val="en-US"/>
        </w:rPr>
        <w:t>2022 census shows that the</w:t>
      </w:r>
      <w:r w:rsidRPr="323F06C7">
        <w:rPr>
          <w:rFonts w:ascii="Arial" w:eastAsia="Arial" w:hAnsi="Arial" w:cs="Arial"/>
          <w:color w:val="000000" w:themeColor="text1"/>
          <w:sz w:val="28"/>
          <w:szCs w:val="28"/>
          <w:lang w:val="en-US"/>
        </w:rPr>
        <w:t xml:space="preserve"> number of people </w:t>
      </w:r>
      <w:r w:rsidR="6A33DEB3" w:rsidRPr="2A160765">
        <w:rPr>
          <w:rFonts w:ascii="Arial" w:eastAsia="Arial" w:hAnsi="Arial" w:cs="Arial"/>
          <w:color w:val="000000" w:themeColor="text1"/>
          <w:sz w:val="28"/>
          <w:szCs w:val="28"/>
          <w:lang w:val="en-US"/>
        </w:rPr>
        <w:t xml:space="preserve">living with </w:t>
      </w:r>
      <w:r w:rsidR="67CC8F29" w:rsidRPr="2A160765">
        <w:rPr>
          <w:rFonts w:ascii="Arial" w:eastAsia="Arial" w:hAnsi="Arial" w:cs="Arial"/>
          <w:color w:val="000000" w:themeColor="text1"/>
          <w:sz w:val="28"/>
          <w:szCs w:val="28"/>
          <w:lang w:val="en-US"/>
        </w:rPr>
        <w:t xml:space="preserve">a </w:t>
      </w:r>
      <w:r w:rsidRPr="2A160765">
        <w:rPr>
          <w:rFonts w:ascii="Arial" w:eastAsia="Arial" w:hAnsi="Arial" w:cs="Arial"/>
          <w:color w:val="000000" w:themeColor="text1"/>
          <w:sz w:val="28"/>
          <w:szCs w:val="28"/>
          <w:lang w:val="en-US"/>
        </w:rPr>
        <w:t>disabl</w:t>
      </w:r>
      <w:r w:rsidR="207C5D05" w:rsidRPr="2A160765">
        <w:rPr>
          <w:rFonts w:ascii="Arial" w:eastAsia="Arial" w:hAnsi="Arial" w:cs="Arial"/>
          <w:color w:val="000000" w:themeColor="text1"/>
          <w:sz w:val="28"/>
          <w:szCs w:val="28"/>
          <w:lang w:val="en-US"/>
        </w:rPr>
        <w:t>ing condition</w:t>
      </w:r>
      <w:r w:rsidR="5361E60D" w:rsidRPr="2A160765">
        <w:rPr>
          <w:rFonts w:ascii="Arial" w:eastAsia="Arial" w:hAnsi="Arial" w:cs="Arial"/>
          <w:color w:val="000000" w:themeColor="text1"/>
          <w:sz w:val="28"/>
          <w:szCs w:val="28"/>
          <w:lang w:val="en-US"/>
        </w:rPr>
        <w:t xml:space="preserve"> </w:t>
      </w:r>
      <w:r w:rsidR="207C5D05" w:rsidRPr="2A160765">
        <w:rPr>
          <w:rFonts w:ascii="Arial" w:eastAsia="Arial" w:hAnsi="Arial" w:cs="Arial"/>
          <w:color w:val="000000" w:themeColor="text1"/>
          <w:sz w:val="28"/>
          <w:szCs w:val="28"/>
          <w:lang w:val="en-US"/>
        </w:rPr>
        <w:t xml:space="preserve">is </w:t>
      </w:r>
      <w:r w:rsidR="0869EFE5" w:rsidRPr="2A160765">
        <w:rPr>
          <w:rFonts w:ascii="Arial" w:eastAsia="Arial" w:hAnsi="Arial" w:cs="Arial"/>
          <w:color w:val="000000" w:themeColor="text1"/>
          <w:sz w:val="28"/>
          <w:szCs w:val="28"/>
          <w:lang w:val="en-US"/>
        </w:rPr>
        <w:t>currently</w:t>
      </w:r>
      <w:r w:rsidR="207C5D05" w:rsidRPr="2A160765">
        <w:rPr>
          <w:rFonts w:ascii="Arial" w:eastAsia="Arial" w:hAnsi="Arial" w:cs="Arial"/>
          <w:color w:val="000000" w:themeColor="text1"/>
          <w:sz w:val="28"/>
          <w:szCs w:val="28"/>
          <w:lang w:val="en-US"/>
        </w:rPr>
        <w:t xml:space="preserve"> 1,109,557</w:t>
      </w:r>
      <w:r w:rsidR="655014FD" w:rsidRPr="2A160765">
        <w:rPr>
          <w:rFonts w:ascii="Arial" w:eastAsia="Arial" w:hAnsi="Arial" w:cs="Arial"/>
          <w:color w:val="000000" w:themeColor="text1"/>
          <w:sz w:val="28"/>
          <w:szCs w:val="28"/>
          <w:lang w:val="en-US"/>
        </w:rPr>
        <w:t xml:space="preserve"> </w:t>
      </w:r>
      <w:r w:rsidR="00701249" w:rsidRPr="2A160765">
        <w:rPr>
          <w:rFonts w:ascii="Arial" w:eastAsia="Arial" w:hAnsi="Arial" w:cs="Arial"/>
          <w:color w:val="000000" w:themeColor="text1"/>
          <w:sz w:val="28"/>
          <w:szCs w:val="28"/>
          <w:lang w:val="en-US"/>
        </w:rPr>
        <w:t>people:</w:t>
      </w:r>
      <w:r w:rsidR="655014FD" w:rsidRPr="2A160765">
        <w:rPr>
          <w:rFonts w:ascii="Arial" w:eastAsia="Arial" w:hAnsi="Arial" w:cs="Arial"/>
          <w:color w:val="000000" w:themeColor="text1"/>
          <w:sz w:val="28"/>
          <w:szCs w:val="28"/>
          <w:lang w:val="en-US"/>
        </w:rPr>
        <w:t xml:space="preserve"> r</w:t>
      </w:r>
      <w:r w:rsidR="207C5D05" w:rsidRPr="2A160765">
        <w:rPr>
          <w:rFonts w:ascii="Arial" w:eastAsia="Arial" w:hAnsi="Arial" w:cs="Arial"/>
          <w:color w:val="000000" w:themeColor="text1"/>
          <w:sz w:val="28"/>
          <w:szCs w:val="28"/>
          <w:lang w:val="en-US"/>
        </w:rPr>
        <w:t>epresent</w:t>
      </w:r>
      <w:r w:rsidR="07CD8CBA" w:rsidRPr="2A160765">
        <w:rPr>
          <w:rFonts w:ascii="Arial" w:eastAsia="Arial" w:hAnsi="Arial" w:cs="Arial"/>
          <w:color w:val="000000" w:themeColor="text1"/>
          <w:sz w:val="28"/>
          <w:szCs w:val="28"/>
          <w:lang w:val="en-US"/>
        </w:rPr>
        <w:t>ing</w:t>
      </w:r>
      <w:r w:rsidR="207C5D05" w:rsidRPr="2A160765">
        <w:rPr>
          <w:rFonts w:ascii="Arial" w:eastAsia="Arial" w:hAnsi="Arial" w:cs="Arial"/>
          <w:color w:val="000000" w:themeColor="text1"/>
          <w:sz w:val="28"/>
          <w:szCs w:val="28"/>
          <w:lang w:val="en-US"/>
        </w:rPr>
        <w:t xml:space="preserve"> 22% of the population</w:t>
      </w:r>
      <w:r w:rsidRPr="2A160765">
        <w:rPr>
          <w:rStyle w:val="FootnoteReference"/>
          <w:rFonts w:ascii="Arial" w:eastAsia="Arial" w:hAnsi="Arial" w:cs="Arial"/>
          <w:color w:val="000000" w:themeColor="text1"/>
          <w:sz w:val="28"/>
          <w:szCs w:val="28"/>
          <w:lang w:val="en-US"/>
        </w:rPr>
        <w:footnoteReference w:id="2"/>
      </w:r>
      <w:r w:rsidR="02F1CF68" w:rsidRPr="323F06C7">
        <w:rPr>
          <w:rFonts w:ascii="Arial" w:eastAsia="Arial" w:hAnsi="Arial" w:cs="Arial"/>
          <w:color w:val="000000" w:themeColor="text1"/>
          <w:sz w:val="28"/>
          <w:szCs w:val="28"/>
          <w:lang w:val="en-US"/>
        </w:rPr>
        <w:t>. This is</w:t>
      </w:r>
      <w:r w:rsidR="005D2413">
        <w:rPr>
          <w:rFonts w:ascii="Arial" w:eastAsia="Arial" w:hAnsi="Arial" w:cs="Arial"/>
          <w:color w:val="000000" w:themeColor="text1"/>
          <w:sz w:val="28"/>
          <w:szCs w:val="28"/>
          <w:lang w:val="en-US"/>
        </w:rPr>
        <w:t xml:space="preserve"> </w:t>
      </w:r>
      <w:r w:rsidRPr="323F06C7">
        <w:rPr>
          <w:rFonts w:ascii="Arial" w:eastAsia="Arial" w:hAnsi="Arial" w:cs="Arial"/>
          <w:color w:val="000000" w:themeColor="text1"/>
          <w:sz w:val="28"/>
          <w:szCs w:val="28"/>
          <w:lang w:val="en-US"/>
        </w:rPr>
        <w:t xml:space="preserve">a </w:t>
      </w:r>
      <w:r w:rsidR="6DF4D459" w:rsidRPr="323F06C7">
        <w:rPr>
          <w:rFonts w:ascii="Arial" w:eastAsia="Arial" w:hAnsi="Arial" w:cs="Arial"/>
          <w:color w:val="000000" w:themeColor="text1"/>
          <w:sz w:val="28"/>
          <w:szCs w:val="28"/>
          <w:lang w:val="en-US"/>
        </w:rPr>
        <w:t>sizeable electoral demographic</w:t>
      </w:r>
      <w:r w:rsidR="69CF023E" w:rsidRPr="2A160765">
        <w:rPr>
          <w:rFonts w:ascii="Arial" w:eastAsia="Arial" w:hAnsi="Arial" w:cs="Arial"/>
          <w:color w:val="000000" w:themeColor="text1"/>
          <w:sz w:val="28"/>
          <w:szCs w:val="28"/>
          <w:lang w:val="en-US"/>
        </w:rPr>
        <w:t xml:space="preserve">, </w:t>
      </w:r>
      <w:r w:rsidR="00026552">
        <w:rPr>
          <w:rFonts w:ascii="Arial" w:eastAsia="Arial" w:hAnsi="Arial" w:cs="Arial"/>
          <w:color w:val="000000" w:themeColor="text1"/>
          <w:sz w:val="28"/>
          <w:szCs w:val="28"/>
          <w:lang w:val="en-US"/>
        </w:rPr>
        <w:t>approx</w:t>
      </w:r>
      <w:r w:rsidR="00194CF0">
        <w:rPr>
          <w:rFonts w:ascii="Arial" w:eastAsia="Arial" w:hAnsi="Arial" w:cs="Arial"/>
          <w:color w:val="000000" w:themeColor="text1"/>
          <w:sz w:val="28"/>
          <w:szCs w:val="28"/>
          <w:lang w:val="en-US"/>
        </w:rPr>
        <w:t>imately</w:t>
      </w:r>
      <w:r w:rsidR="0A6B7B65" w:rsidRPr="2A160765">
        <w:rPr>
          <w:rFonts w:ascii="Arial" w:eastAsia="Arial" w:hAnsi="Arial" w:cs="Arial"/>
          <w:color w:val="000000" w:themeColor="text1"/>
          <w:sz w:val="28"/>
          <w:szCs w:val="28"/>
          <w:lang w:val="en-US"/>
        </w:rPr>
        <w:t xml:space="preserve"> </w:t>
      </w:r>
      <w:r w:rsidR="00FC5F4E" w:rsidRPr="00701249">
        <w:rPr>
          <w:rFonts w:ascii="Arial" w:eastAsia="Arial" w:hAnsi="Arial" w:cs="Arial"/>
          <w:b/>
          <w:bCs/>
          <w:color w:val="000000" w:themeColor="text1"/>
          <w:sz w:val="28"/>
          <w:szCs w:val="28"/>
          <w:lang w:val="en-US"/>
        </w:rPr>
        <w:t>one in five people</w:t>
      </w:r>
      <w:r w:rsidR="00162B82">
        <w:rPr>
          <w:rFonts w:ascii="Arial" w:eastAsia="Arial" w:hAnsi="Arial" w:cs="Arial"/>
          <w:color w:val="000000" w:themeColor="text1"/>
          <w:sz w:val="28"/>
          <w:szCs w:val="28"/>
          <w:lang w:val="en-US"/>
        </w:rPr>
        <w:t xml:space="preserve"> in each community</w:t>
      </w:r>
      <w:r w:rsidR="001019AE">
        <w:rPr>
          <w:rFonts w:ascii="Arial" w:eastAsia="Arial" w:hAnsi="Arial" w:cs="Arial"/>
          <w:color w:val="000000" w:themeColor="text1"/>
          <w:sz w:val="28"/>
          <w:szCs w:val="28"/>
          <w:lang w:val="en-US"/>
        </w:rPr>
        <w:t xml:space="preserve">. </w:t>
      </w:r>
      <w:r w:rsidR="00123029">
        <w:rPr>
          <w:rFonts w:ascii="Arial" w:eastAsia="Arial" w:hAnsi="Arial" w:cs="Arial"/>
          <w:color w:val="000000" w:themeColor="text1"/>
          <w:sz w:val="28"/>
          <w:szCs w:val="28"/>
          <w:lang w:val="en-US"/>
        </w:rPr>
        <w:t>Also, c</w:t>
      </w:r>
      <w:r w:rsidR="001019AE">
        <w:rPr>
          <w:rFonts w:ascii="Arial" w:eastAsia="Arial" w:hAnsi="Arial" w:cs="Arial"/>
          <w:color w:val="000000" w:themeColor="text1"/>
          <w:sz w:val="28"/>
          <w:szCs w:val="28"/>
          <w:lang w:val="en-US"/>
        </w:rPr>
        <w:t>onsider people’s</w:t>
      </w:r>
      <w:r w:rsidR="00C2577B">
        <w:rPr>
          <w:rFonts w:ascii="Arial" w:eastAsia="Arial" w:hAnsi="Arial" w:cs="Arial"/>
          <w:color w:val="000000" w:themeColor="text1"/>
          <w:sz w:val="28"/>
          <w:szCs w:val="28"/>
          <w:lang w:val="en-US"/>
        </w:rPr>
        <w:t xml:space="preserve"> wider circle</w:t>
      </w:r>
      <w:r w:rsidR="002C12DC">
        <w:rPr>
          <w:rFonts w:ascii="Arial" w:eastAsia="Arial" w:hAnsi="Arial" w:cs="Arial"/>
          <w:color w:val="000000" w:themeColor="text1"/>
          <w:sz w:val="28"/>
          <w:szCs w:val="28"/>
          <w:lang w:val="en-US"/>
        </w:rPr>
        <w:t xml:space="preserve">, </w:t>
      </w:r>
      <w:r w:rsidR="00C2577B">
        <w:rPr>
          <w:rFonts w:ascii="Arial" w:eastAsia="Arial" w:hAnsi="Arial" w:cs="Arial"/>
          <w:color w:val="000000" w:themeColor="text1"/>
          <w:sz w:val="28"/>
          <w:szCs w:val="28"/>
          <w:lang w:val="en-US"/>
        </w:rPr>
        <w:t>of family and friends</w:t>
      </w:r>
      <w:r w:rsidR="001019AE">
        <w:rPr>
          <w:rFonts w:ascii="Arial" w:eastAsia="Arial" w:hAnsi="Arial" w:cs="Arial"/>
          <w:color w:val="000000" w:themeColor="text1"/>
          <w:sz w:val="28"/>
          <w:szCs w:val="28"/>
          <w:lang w:val="en-US"/>
        </w:rPr>
        <w:t xml:space="preserve"> who also want to see positive change for disabled people. </w:t>
      </w:r>
      <w:r w:rsidR="00C2577B">
        <w:rPr>
          <w:rFonts w:ascii="Arial" w:eastAsia="Arial" w:hAnsi="Arial" w:cs="Arial"/>
          <w:color w:val="000000" w:themeColor="text1"/>
          <w:sz w:val="28"/>
          <w:szCs w:val="28"/>
          <w:lang w:val="en-US"/>
        </w:rPr>
        <w:t xml:space="preserve"> </w:t>
      </w:r>
      <w:r w:rsidR="001B3E59" w:rsidRPr="14C9E45D">
        <w:rPr>
          <w:rStyle w:val="normaltextrun"/>
          <w:rFonts w:ascii="Verdana" w:eastAsia="Verdana" w:hAnsi="Verdana" w:cs="Verdana"/>
          <w:color w:val="000000" w:themeColor="text1"/>
          <w:sz w:val="24"/>
          <w:szCs w:val="24"/>
          <w:lang w:eastAsia="en-IE"/>
        </w:rPr>
        <w:t xml:space="preserve">Anyone can acquire a disability at any point in life, or as we age </w:t>
      </w:r>
      <w:bookmarkStart w:id="0" w:name="_Hlk145067639"/>
      <w:r w:rsidR="001B3E59" w:rsidRPr="14C9E45D">
        <w:rPr>
          <w:rStyle w:val="normaltextrun"/>
          <w:rFonts w:ascii="Verdana" w:eastAsia="Verdana" w:hAnsi="Verdana" w:cs="Verdana"/>
          <w:color w:val="000000" w:themeColor="text1"/>
          <w:sz w:val="24"/>
          <w:szCs w:val="24"/>
        </w:rPr>
        <w:t xml:space="preserve">- </w:t>
      </w:r>
      <w:r w:rsidR="001B3E59" w:rsidRPr="14C9E45D">
        <w:rPr>
          <w:rStyle w:val="normaltextrun"/>
          <w:rFonts w:ascii="Verdana" w:eastAsia="Verdana" w:hAnsi="Verdana" w:cs="Verdana"/>
          <w:b/>
          <w:bCs/>
          <w:color w:val="2E74B5" w:themeColor="accent5" w:themeShade="BF"/>
          <w:sz w:val="24"/>
          <w:szCs w:val="24"/>
        </w:rPr>
        <w:t>‘</w:t>
      </w:r>
      <w:r w:rsidR="0023280E">
        <w:rPr>
          <w:rStyle w:val="normaltextrun"/>
          <w:rFonts w:ascii="Verdana" w:eastAsia="Verdana" w:hAnsi="Verdana" w:cs="Verdana"/>
          <w:b/>
          <w:bCs/>
          <w:color w:val="2E74B5" w:themeColor="accent5" w:themeShade="BF"/>
          <w:sz w:val="24"/>
          <w:szCs w:val="24"/>
        </w:rPr>
        <w:t>Me Today, is You Tomorrow</w:t>
      </w:r>
      <w:r w:rsidR="001B3E59">
        <w:rPr>
          <w:rStyle w:val="normaltextrun"/>
          <w:rFonts w:ascii="Verdana" w:eastAsia="Verdana" w:hAnsi="Verdana" w:cs="Verdana"/>
          <w:b/>
          <w:bCs/>
          <w:color w:val="2E74B5" w:themeColor="accent5" w:themeShade="BF"/>
          <w:sz w:val="24"/>
          <w:szCs w:val="24"/>
        </w:rPr>
        <w:t>’</w:t>
      </w:r>
      <w:r w:rsidR="001B3E59" w:rsidRPr="14C9E45D">
        <w:rPr>
          <w:rStyle w:val="normaltextrun"/>
          <w:rFonts w:ascii="Verdana" w:eastAsia="Verdana" w:hAnsi="Verdana" w:cs="Verdana"/>
          <w:color w:val="2E74B5" w:themeColor="accent5" w:themeShade="BF"/>
          <w:sz w:val="24"/>
          <w:szCs w:val="24"/>
        </w:rPr>
        <w:t xml:space="preserve"> </w:t>
      </w:r>
      <w:bookmarkEnd w:id="0"/>
      <w:r w:rsidR="001B3E59" w:rsidRPr="14C9E45D">
        <w:rPr>
          <w:rStyle w:val="normaltextrun"/>
          <w:rFonts w:ascii="Verdana" w:eastAsia="Verdana" w:hAnsi="Verdana" w:cs="Verdana"/>
          <w:color w:val="000000" w:themeColor="text1"/>
          <w:sz w:val="24"/>
          <w:szCs w:val="24"/>
        </w:rPr>
        <w:t xml:space="preserve">- it is therefore everyone’s business. </w:t>
      </w:r>
    </w:p>
    <w:p w14:paraId="6DD0F6DD" w14:textId="5FB85743" w:rsidR="009179CE" w:rsidRDefault="104BF1F4" w:rsidP="393F90EA">
      <w:pPr>
        <w:spacing w:after="200" w:line="276" w:lineRule="auto"/>
        <w:rPr>
          <w:rFonts w:ascii="Arial" w:eastAsia="Arial" w:hAnsi="Arial" w:cs="Arial"/>
          <w:color w:val="000000" w:themeColor="text1"/>
          <w:sz w:val="28"/>
          <w:szCs w:val="28"/>
          <w:lang w:val="en-US"/>
        </w:rPr>
      </w:pPr>
      <w:r w:rsidRPr="393F90EA">
        <w:rPr>
          <w:rFonts w:ascii="Arial" w:eastAsia="Arial" w:hAnsi="Arial" w:cs="Arial"/>
          <w:color w:val="000000" w:themeColor="text1"/>
          <w:sz w:val="28"/>
          <w:szCs w:val="28"/>
          <w:lang w:val="en-US"/>
        </w:rPr>
        <w:t xml:space="preserve">Local </w:t>
      </w:r>
      <w:proofErr w:type="spellStart"/>
      <w:r w:rsidR="5357CFBC" w:rsidRPr="393F90EA">
        <w:rPr>
          <w:rFonts w:ascii="Arial" w:eastAsia="Arial" w:hAnsi="Arial" w:cs="Arial"/>
          <w:color w:val="000000" w:themeColor="text1"/>
          <w:sz w:val="28"/>
          <w:szCs w:val="28"/>
          <w:lang w:val="en-US"/>
        </w:rPr>
        <w:t>counci</w:t>
      </w:r>
      <w:r w:rsidR="00987979">
        <w:rPr>
          <w:rFonts w:ascii="Arial" w:eastAsia="Arial" w:hAnsi="Arial" w:cs="Arial"/>
          <w:color w:val="000000" w:themeColor="text1"/>
          <w:sz w:val="28"/>
          <w:szCs w:val="28"/>
          <w:lang w:val="en-US"/>
        </w:rPr>
        <w:t>l</w:t>
      </w:r>
      <w:r w:rsidR="5357CFBC" w:rsidRPr="393F90EA">
        <w:rPr>
          <w:rFonts w:ascii="Arial" w:eastAsia="Arial" w:hAnsi="Arial" w:cs="Arial"/>
          <w:color w:val="000000" w:themeColor="text1"/>
          <w:sz w:val="28"/>
          <w:szCs w:val="28"/>
          <w:lang w:val="en-US"/>
        </w:rPr>
        <w:t>lors</w:t>
      </w:r>
      <w:proofErr w:type="spellEnd"/>
      <w:r w:rsidR="4E069ECD" w:rsidRPr="393F90EA">
        <w:rPr>
          <w:rFonts w:ascii="Arial" w:eastAsia="Arial" w:hAnsi="Arial" w:cs="Arial"/>
          <w:color w:val="000000" w:themeColor="text1"/>
          <w:sz w:val="28"/>
          <w:szCs w:val="28"/>
          <w:lang w:val="en-US"/>
        </w:rPr>
        <w:t xml:space="preserve"> </w:t>
      </w:r>
      <w:r w:rsidR="471990FF" w:rsidRPr="393F90EA">
        <w:rPr>
          <w:rFonts w:ascii="Arial" w:eastAsia="Arial" w:hAnsi="Arial" w:cs="Arial"/>
          <w:b/>
          <w:bCs/>
          <w:color w:val="000000" w:themeColor="text1"/>
          <w:sz w:val="28"/>
          <w:szCs w:val="28"/>
          <w:lang w:val="en-US"/>
        </w:rPr>
        <w:t xml:space="preserve">have a responsibility </w:t>
      </w:r>
      <w:r w:rsidR="0056297A" w:rsidRPr="393F90EA">
        <w:rPr>
          <w:rFonts w:ascii="Arial" w:eastAsia="Arial" w:hAnsi="Arial" w:cs="Arial"/>
          <w:color w:val="000000" w:themeColor="text1"/>
          <w:sz w:val="28"/>
          <w:szCs w:val="28"/>
          <w:lang w:val="en-US"/>
        </w:rPr>
        <w:t>to</w:t>
      </w:r>
      <w:r w:rsidR="4E069ECD" w:rsidRPr="393F90EA">
        <w:rPr>
          <w:rFonts w:ascii="Arial" w:eastAsia="Arial" w:hAnsi="Arial" w:cs="Arial"/>
          <w:color w:val="000000" w:themeColor="text1"/>
          <w:sz w:val="28"/>
          <w:szCs w:val="28"/>
          <w:lang w:val="en-US"/>
        </w:rPr>
        <w:t xml:space="preserve"> </w:t>
      </w:r>
      <w:r w:rsidR="0FADDCC2" w:rsidRPr="393F90EA">
        <w:rPr>
          <w:rFonts w:ascii="Arial" w:eastAsia="Arial" w:hAnsi="Arial" w:cs="Arial"/>
          <w:color w:val="000000" w:themeColor="text1"/>
          <w:sz w:val="28"/>
          <w:szCs w:val="28"/>
          <w:lang w:val="en-US"/>
        </w:rPr>
        <w:t xml:space="preserve">ensure the </w:t>
      </w:r>
      <w:r w:rsidR="4E069ECD" w:rsidRPr="393F90EA">
        <w:rPr>
          <w:rFonts w:ascii="Arial" w:eastAsia="Arial" w:hAnsi="Arial" w:cs="Arial"/>
          <w:color w:val="000000" w:themeColor="text1"/>
          <w:sz w:val="28"/>
          <w:szCs w:val="28"/>
          <w:lang w:val="en-US"/>
        </w:rPr>
        <w:t>inclusion of disabled people</w:t>
      </w:r>
      <w:r w:rsidR="69CBD07B" w:rsidRPr="393F90EA">
        <w:rPr>
          <w:rFonts w:ascii="Arial" w:eastAsia="Arial" w:hAnsi="Arial" w:cs="Arial"/>
          <w:color w:val="000000" w:themeColor="text1"/>
          <w:sz w:val="28"/>
          <w:szCs w:val="28"/>
          <w:lang w:val="en-US"/>
        </w:rPr>
        <w:t xml:space="preserve"> in their communities</w:t>
      </w:r>
      <w:r w:rsidR="0015691F">
        <w:rPr>
          <w:rFonts w:ascii="Arial" w:eastAsia="Arial" w:hAnsi="Arial" w:cs="Arial"/>
          <w:color w:val="000000" w:themeColor="text1"/>
          <w:sz w:val="28"/>
          <w:szCs w:val="28"/>
          <w:lang w:val="en-US"/>
        </w:rPr>
        <w:t xml:space="preserve"> and th</w:t>
      </w:r>
      <w:r w:rsidR="003D031E">
        <w:rPr>
          <w:rFonts w:ascii="Arial" w:eastAsia="Arial" w:hAnsi="Arial" w:cs="Arial"/>
          <w:color w:val="000000" w:themeColor="text1"/>
          <w:sz w:val="28"/>
          <w:szCs w:val="28"/>
          <w:lang w:val="en-US"/>
        </w:rPr>
        <w:t>at the</w:t>
      </w:r>
      <w:r w:rsidR="0015691F">
        <w:rPr>
          <w:rFonts w:ascii="Arial" w:eastAsia="Arial" w:hAnsi="Arial" w:cs="Arial"/>
          <w:color w:val="000000" w:themeColor="text1"/>
          <w:sz w:val="28"/>
          <w:szCs w:val="28"/>
          <w:lang w:val="en-US"/>
        </w:rPr>
        <w:t xml:space="preserve"> work of local government does not further </w:t>
      </w:r>
      <w:proofErr w:type="spellStart"/>
      <w:r w:rsidR="0015691F">
        <w:rPr>
          <w:rFonts w:ascii="Arial" w:eastAsia="Arial" w:hAnsi="Arial" w:cs="Arial"/>
          <w:color w:val="000000" w:themeColor="text1"/>
          <w:sz w:val="28"/>
          <w:szCs w:val="28"/>
          <w:lang w:val="en-US"/>
        </w:rPr>
        <w:t>marginali</w:t>
      </w:r>
      <w:r w:rsidR="00472543">
        <w:rPr>
          <w:rFonts w:ascii="Arial" w:eastAsia="Arial" w:hAnsi="Arial" w:cs="Arial"/>
          <w:color w:val="000000" w:themeColor="text1"/>
          <w:sz w:val="28"/>
          <w:szCs w:val="28"/>
          <w:lang w:val="en-US"/>
        </w:rPr>
        <w:t>s</w:t>
      </w:r>
      <w:r w:rsidR="0015691F">
        <w:rPr>
          <w:rFonts w:ascii="Arial" w:eastAsia="Arial" w:hAnsi="Arial" w:cs="Arial"/>
          <w:color w:val="000000" w:themeColor="text1"/>
          <w:sz w:val="28"/>
          <w:szCs w:val="28"/>
          <w:lang w:val="en-US"/>
        </w:rPr>
        <w:t>e</w:t>
      </w:r>
      <w:proofErr w:type="spellEnd"/>
      <w:r w:rsidR="0015691F">
        <w:rPr>
          <w:rFonts w:ascii="Arial" w:eastAsia="Arial" w:hAnsi="Arial" w:cs="Arial"/>
          <w:color w:val="000000" w:themeColor="text1"/>
          <w:sz w:val="28"/>
          <w:szCs w:val="28"/>
          <w:lang w:val="en-US"/>
        </w:rPr>
        <w:t xml:space="preserve"> </w:t>
      </w:r>
      <w:r w:rsidR="00C1769B">
        <w:rPr>
          <w:rFonts w:ascii="Arial" w:eastAsia="Arial" w:hAnsi="Arial" w:cs="Arial"/>
          <w:color w:val="000000" w:themeColor="text1"/>
          <w:sz w:val="28"/>
          <w:szCs w:val="28"/>
          <w:lang w:val="en-US"/>
        </w:rPr>
        <w:t xml:space="preserve">or exclude </w:t>
      </w:r>
      <w:r w:rsidR="00CB742A">
        <w:rPr>
          <w:rFonts w:ascii="Arial" w:eastAsia="Arial" w:hAnsi="Arial" w:cs="Arial"/>
          <w:color w:val="000000" w:themeColor="text1"/>
          <w:sz w:val="28"/>
          <w:szCs w:val="28"/>
          <w:lang w:val="en-US"/>
        </w:rPr>
        <w:t>them.</w:t>
      </w:r>
      <w:r w:rsidR="0015691F">
        <w:rPr>
          <w:rFonts w:ascii="Arial" w:eastAsia="Arial" w:hAnsi="Arial" w:cs="Arial"/>
          <w:color w:val="000000" w:themeColor="text1"/>
          <w:sz w:val="28"/>
          <w:szCs w:val="28"/>
          <w:lang w:val="en-US"/>
        </w:rPr>
        <w:t xml:space="preserve"> </w:t>
      </w:r>
      <w:r w:rsidR="006A6BCB">
        <w:rPr>
          <w:rFonts w:ascii="Arial" w:eastAsia="Arial" w:hAnsi="Arial" w:cs="Arial"/>
          <w:color w:val="000000" w:themeColor="text1"/>
          <w:sz w:val="28"/>
          <w:szCs w:val="28"/>
          <w:lang w:val="en-US"/>
        </w:rPr>
        <w:t xml:space="preserve">A community that is accessible </w:t>
      </w:r>
      <w:r w:rsidR="00EA280B">
        <w:rPr>
          <w:rFonts w:ascii="Arial" w:eastAsia="Arial" w:hAnsi="Arial" w:cs="Arial"/>
          <w:color w:val="000000" w:themeColor="text1"/>
          <w:sz w:val="28"/>
          <w:szCs w:val="28"/>
          <w:lang w:val="en-US"/>
        </w:rPr>
        <w:t>for</w:t>
      </w:r>
      <w:r w:rsidR="006A6BCB">
        <w:rPr>
          <w:rFonts w:ascii="Arial" w:eastAsia="Arial" w:hAnsi="Arial" w:cs="Arial"/>
          <w:color w:val="000000" w:themeColor="text1"/>
          <w:sz w:val="28"/>
          <w:szCs w:val="28"/>
          <w:lang w:val="en-US"/>
        </w:rPr>
        <w:t xml:space="preserve"> disabled people is accessible to all. </w:t>
      </w:r>
    </w:p>
    <w:p w14:paraId="767C24CE" w14:textId="48D395AB" w:rsidR="00474BA7" w:rsidRDefault="49945EBD" w:rsidP="393F90EA">
      <w:pPr>
        <w:spacing w:after="200" w:line="276" w:lineRule="auto"/>
        <w:rPr>
          <w:rFonts w:ascii="Arial" w:hAnsi="Arial" w:cs="Arial"/>
          <w:color w:val="4D5156"/>
        </w:rPr>
      </w:pPr>
      <w:r w:rsidRPr="393F90EA">
        <w:rPr>
          <w:rFonts w:ascii="Arial" w:eastAsia="Arial" w:hAnsi="Arial" w:cs="Arial"/>
          <w:b/>
          <w:bCs/>
          <w:sz w:val="28"/>
          <w:szCs w:val="28"/>
          <w:lang w:val="en-US"/>
        </w:rPr>
        <w:t xml:space="preserve">Make a </w:t>
      </w:r>
      <w:r w:rsidR="00746D8C" w:rsidRPr="393F90EA">
        <w:rPr>
          <w:rFonts w:ascii="Arial" w:eastAsia="Arial" w:hAnsi="Arial" w:cs="Arial"/>
          <w:b/>
          <w:bCs/>
          <w:sz w:val="28"/>
          <w:szCs w:val="28"/>
          <w:lang w:val="en-US"/>
        </w:rPr>
        <w:t>D</w:t>
      </w:r>
      <w:r w:rsidRPr="393F90EA">
        <w:rPr>
          <w:rFonts w:ascii="Arial" w:eastAsia="Arial" w:hAnsi="Arial" w:cs="Arial"/>
          <w:b/>
          <w:bCs/>
          <w:sz w:val="28"/>
          <w:szCs w:val="28"/>
          <w:lang w:val="en-US"/>
        </w:rPr>
        <w:t xml:space="preserve">ifference as an </w:t>
      </w:r>
      <w:r w:rsidR="00746D8C" w:rsidRPr="393F90EA">
        <w:rPr>
          <w:rFonts w:ascii="Arial" w:eastAsia="Arial" w:hAnsi="Arial" w:cs="Arial"/>
          <w:b/>
          <w:bCs/>
          <w:sz w:val="28"/>
          <w:szCs w:val="28"/>
          <w:lang w:val="en-US"/>
        </w:rPr>
        <w:t>El</w:t>
      </w:r>
      <w:r w:rsidRPr="393F90EA">
        <w:rPr>
          <w:rFonts w:ascii="Arial" w:eastAsia="Arial" w:hAnsi="Arial" w:cs="Arial"/>
          <w:b/>
          <w:bCs/>
          <w:sz w:val="28"/>
          <w:szCs w:val="28"/>
          <w:lang w:val="en-US"/>
        </w:rPr>
        <w:t xml:space="preserve">ected </w:t>
      </w:r>
      <w:r w:rsidR="00746D8C" w:rsidRPr="393F90EA">
        <w:rPr>
          <w:rFonts w:ascii="Arial" w:eastAsia="Arial" w:hAnsi="Arial" w:cs="Arial"/>
          <w:b/>
          <w:bCs/>
          <w:sz w:val="28"/>
          <w:szCs w:val="28"/>
          <w:lang w:val="en-US"/>
        </w:rPr>
        <w:t>Lo</w:t>
      </w:r>
      <w:r w:rsidRPr="393F90EA">
        <w:rPr>
          <w:rFonts w:ascii="Arial" w:eastAsia="Arial" w:hAnsi="Arial" w:cs="Arial"/>
          <w:b/>
          <w:bCs/>
          <w:sz w:val="28"/>
          <w:szCs w:val="28"/>
          <w:lang w:val="en-US"/>
        </w:rPr>
        <w:t xml:space="preserve">cal </w:t>
      </w:r>
      <w:r w:rsidR="00746D8C" w:rsidRPr="393F90EA">
        <w:rPr>
          <w:rFonts w:ascii="Arial" w:eastAsia="Arial" w:hAnsi="Arial" w:cs="Arial"/>
          <w:b/>
          <w:bCs/>
          <w:sz w:val="28"/>
          <w:szCs w:val="28"/>
          <w:lang w:val="en-US"/>
        </w:rPr>
        <w:t>Re</w:t>
      </w:r>
      <w:r w:rsidRPr="393F90EA">
        <w:rPr>
          <w:rFonts w:ascii="Arial" w:eastAsia="Arial" w:hAnsi="Arial" w:cs="Arial"/>
          <w:b/>
          <w:bCs/>
          <w:sz w:val="28"/>
          <w:szCs w:val="28"/>
          <w:lang w:val="en-US"/>
        </w:rPr>
        <w:t>presentative</w:t>
      </w:r>
    </w:p>
    <w:p w14:paraId="1C692210" w14:textId="771F48E3" w:rsidR="00DE5949" w:rsidRDefault="00A22663" w:rsidP="00A048BE">
      <w:pPr>
        <w:rPr>
          <w:rFonts w:ascii="Arial" w:eastAsia="Arial" w:hAnsi="Arial" w:cs="Arial"/>
          <w:color w:val="000000" w:themeColor="text1"/>
          <w:sz w:val="28"/>
          <w:szCs w:val="28"/>
          <w:lang w:val="en"/>
        </w:rPr>
      </w:pPr>
      <w:r w:rsidRPr="00A077C4">
        <w:rPr>
          <w:rFonts w:ascii="Arial" w:hAnsi="Arial" w:cs="Arial"/>
          <w:sz w:val="28"/>
          <w:szCs w:val="28"/>
          <w:lang w:val="en"/>
        </w:rPr>
        <w:t>The</w:t>
      </w:r>
      <w:r w:rsidR="007F2895" w:rsidRPr="00A077C4">
        <w:rPr>
          <w:rFonts w:ascii="Arial" w:hAnsi="Arial" w:cs="Arial"/>
          <w:sz w:val="28"/>
          <w:szCs w:val="28"/>
          <w:lang w:val="en"/>
        </w:rPr>
        <w:t xml:space="preserve"> </w:t>
      </w:r>
      <w:r w:rsidRPr="00A077C4">
        <w:rPr>
          <w:rFonts w:ascii="Arial" w:hAnsi="Arial" w:cs="Arial"/>
          <w:sz w:val="28"/>
          <w:szCs w:val="28"/>
          <w:lang w:val="en"/>
        </w:rPr>
        <w:t>L</w:t>
      </w:r>
      <w:r w:rsidR="007F2895" w:rsidRPr="00A077C4">
        <w:rPr>
          <w:rFonts w:ascii="Arial" w:hAnsi="Arial" w:cs="Arial"/>
          <w:sz w:val="28"/>
          <w:szCs w:val="28"/>
          <w:lang w:val="en"/>
        </w:rPr>
        <w:t xml:space="preserve">ocal </w:t>
      </w:r>
      <w:r w:rsidRPr="00A077C4">
        <w:rPr>
          <w:rFonts w:ascii="Arial" w:hAnsi="Arial" w:cs="Arial"/>
          <w:sz w:val="28"/>
          <w:szCs w:val="28"/>
          <w:lang w:val="en"/>
        </w:rPr>
        <w:t>E</w:t>
      </w:r>
      <w:r w:rsidR="007F2895" w:rsidRPr="00A077C4">
        <w:rPr>
          <w:rFonts w:ascii="Arial" w:hAnsi="Arial" w:cs="Arial"/>
          <w:sz w:val="28"/>
          <w:szCs w:val="28"/>
          <w:lang w:val="en"/>
        </w:rPr>
        <w:t>lections</w:t>
      </w:r>
      <w:r w:rsidRPr="00A077C4">
        <w:rPr>
          <w:rFonts w:ascii="Arial" w:hAnsi="Arial" w:cs="Arial"/>
          <w:sz w:val="28"/>
          <w:szCs w:val="28"/>
          <w:lang w:val="en"/>
        </w:rPr>
        <w:t xml:space="preserve"> are </w:t>
      </w:r>
      <w:r w:rsidR="007F2895" w:rsidRPr="00A077C4">
        <w:rPr>
          <w:rFonts w:ascii="Arial" w:hAnsi="Arial" w:cs="Arial"/>
          <w:sz w:val="28"/>
          <w:szCs w:val="28"/>
          <w:lang w:val="en"/>
        </w:rPr>
        <w:t>an opportunity for positive change</w:t>
      </w:r>
      <w:r w:rsidR="00685DA8" w:rsidRPr="00A077C4">
        <w:rPr>
          <w:rFonts w:ascii="Arial" w:hAnsi="Arial" w:cs="Arial"/>
          <w:sz w:val="28"/>
          <w:szCs w:val="28"/>
          <w:lang w:val="en"/>
        </w:rPr>
        <w:t xml:space="preserve"> and</w:t>
      </w:r>
      <w:r w:rsidR="7C53E4E3" w:rsidRPr="00A077C4">
        <w:rPr>
          <w:rFonts w:ascii="Arial" w:hAnsi="Arial" w:cs="Arial"/>
          <w:sz w:val="28"/>
          <w:szCs w:val="28"/>
          <w:lang w:val="en-IE"/>
        </w:rPr>
        <w:t xml:space="preserve"> </w:t>
      </w:r>
      <w:r w:rsidR="00A048BE" w:rsidRPr="00A077C4">
        <w:rPr>
          <w:rFonts w:ascii="Arial" w:hAnsi="Arial" w:cs="Arial"/>
          <w:sz w:val="28"/>
          <w:szCs w:val="28"/>
          <w:lang w:val="en"/>
        </w:rPr>
        <w:t>DFI</w:t>
      </w:r>
      <w:r w:rsidR="7C53E4E3" w:rsidRPr="00A077C4">
        <w:rPr>
          <w:rFonts w:ascii="Arial" w:hAnsi="Arial" w:cs="Arial"/>
          <w:sz w:val="28"/>
          <w:szCs w:val="28"/>
          <w:lang w:val="en"/>
        </w:rPr>
        <w:t xml:space="preserve"> is calling on all local election candidates to </w:t>
      </w:r>
      <w:proofErr w:type="spellStart"/>
      <w:r w:rsidR="7C53E4E3" w:rsidRPr="00A077C4">
        <w:rPr>
          <w:rFonts w:ascii="Arial" w:hAnsi="Arial" w:cs="Arial"/>
          <w:sz w:val="28"/>
          <w:szCs w:val="28"/>
          <w:lang w:val="en"/>
        </w:rPr>
        <w:t>prioriti</w:t>
      </w:r>
      <w:r w:rsidR="00124E78">
        <w:rPr>
          <w:rFonts w:ascii="Arial" w:hAnsi="Arial" w:cs="Arial"/>
          <w:sz w:val="28"/>
          <w:szCs w:val="28"/>
          <w:lang w:val="en"/>
        </w:rPr>
        <w:t>s</w:t>
      </w:r>
      <w:r w:rsidR="7C53E4E3" w:rsidRPr="00A077C4">
        <w:rPr>
          <w:rFonts w:ascii="Arial" w:hAnsi="Arial" w:cs="Arial"/>
          <w:sz w:val="28"/>
          <w:szCs w:val="28"/>
          <w:lang w:val="en"/>
        </w:rPr>
        <w:t>e</w:t>
      </w:r>
      <w:proofErr w:type="spellEnd"/>
      <w:r w:rsidR="7C53E4E3" w:rsidRPr="00A077C4">
        <w:rPr>
          <w:rFonts w:ascii="Arial" w:hAnsi="Arial" w:cs="Arial"/>
          <w:sz w:val="28"/>
          <w:szCs w:val="28"/>
          <w:lang w:val="en"/>
        </w:rPr>
        <w:t xml:space="preserve"> disability and</w:t>
      </w:r>
      <w:r w:rsidR="00C1769B">
        <w:rPr>
          <w:rFonts w:ascii="Arial" w:eastAsia="Arial" w:hAnsi="Arial" w:cs="Arial"/>
          <w:color w:val="000000" w:themeColor="text1"/>
          <w:sz w:val="28"/>
          <w:szCs w:val="28"/>
          <w:lang w:val="en"/>
        </w:rPr>
        <w:t>,</w:t>
      </w:r>
      <w:r w:rsidR="00685DA8">
        <w:rPr>
          <w:rFonts w:ascii="Arial" w:eastAsia="Arial" w:hAnsi="Arial" w:cs="Arial"/>
          <w:color w:val="000000" w:themeColor="text1"/>
          <w:sz w:val="28"/>
          <w:szCs w:val="28"/>
          <w:lang w:val="en"/>
        </w:rPr>
        <w:t xml:space="preserve"> </w:t>
      </w:r>
      <w:r w:rsidR="7C53E4E3" w:rsidRPr="0D5DCBA1">
        <w:rPr>
          <w:rFonts w:ascii="Arial" w:eastAsia="Arial" w:hAnsi="Arial" w:cs="Arial"/>
          <w:color w:val="000000" w:themeColor="text1"/>
          <w:sz w:val="28"/>
          <w:szCs w:val="28"/>
          <w:lang w:val="en"/>
        </w:rPr>
        <w:t xml:space="preserve">if </w:t>
      </w:r>
      <w:r w:rsidR="2A6443D0" w:rsidRPr="0D5DCBA1">
        <w:rPr>
          <w:rFonts w:ascii="Arial" w:eastAsia="Arial" w:hAnsi="Arial" w:cs="Arial"/>
          <w:color w:val="000000" w:themeColor="text1"/>
          <w:sz w:val="28"/>
          <w:szCs w:val="28"/>
          <w:lang w:val="en"/>
        </w:rPr>
        <w:t>elected</w:t>
      </w:r>
      <w:r w:rsidR="00C1769B">
        <w:rPr>
          <w:rFonts w:ascii="Arial" w:eastAsia="Arial" w:hAnsi="Arial" w:cs="Arial"/>
          <w:color w:val="000000" w:themeColor="text1"/>
          <w:sz w:val="28"/>
          <w:szCs w:val="28"/>
          <w:lang w:val="en"/>
        </w:rPr>
        <w:t>,</w:t>
      </w:r>
      <w:r w:rsidR="2B4EC3FD" w:rsidRPr="0D5DCBA1">
        <w:rPr>
          <w:rFonts w:ascii="Arial" w:eastAsia="Arial" w:hAnsi="Arial" w:cs="Arial"/>
          <w:color w:val="000000" w:themeColor="text1"/>
          <w:sz w:val="28"/>
          <w:szCs w:val="28"/>
          <w:lang w:val="en"/>
        </w:rPr>
        <w:t xml:space="preserve"> to</w:t>
      </w:r>
      <w:r w:rsidR="59D9A06B" w:rsidRPr="0D5DCBA1">
        <w:rPr>
          <w:rFonts w:ascii="Arial" w:eastAsia="Arial" w:hAnsi="Arial" w:cs="Arial"/>
          <w:color w:val="000000" w:themeColor="text1"/>
          <w:sz w:val="28"/>
          <w:szCs w:val="28"/>
          <w:lang w:val="en"/>
        </w:rPr>
        <w:t xml:space="preserve"> actively introduce and support measures that </w:t>
      </w:r>
      <w:r w:rsidR="1CDC425A" w:rsidRPr="0D5DCBA1">
        <w:rPr>
          <w:rFonts w:ascii="Arial" w:eastAsia="Arial" w:hAnsi="Arial" w:cs="Arial"/>
          <w:color w:val="000000" w:themeColor="text1"/>
          <w:sz w:val="28"/>
          <w:szCs w:val="28"/>
          <w:lang w:val="en"/>
        </w:rPr>
        <w:t>enable</w:t>
      </w:r>
      <w:r w:rsidR="59D9A06B" w:rsidRPr="0D5DCBA1">
        <w:rPr>
          <w:rFonts w:ascii="Arial" w:eastAsia="Arial" w:hAnsi="Arial" w:cs="Arial"/>
          <w:color w:val="000000" w:themeColor="text1"/>
          <w:sz w:val="28"/>
          <w:szCs w:val="28"/>
          <w:lang w:val="en"/>
        </w:rPr>
        <w:t xml:space="preserve"> the inclusion of disabled people</w:t>
      </w:r>
      <w:r w:rsidR="59BE6620" w:rsidRPr="0D5DCBA1">
        <w:rPr>
          <w:rFonts w:ascii="Arial" w:eastAsia="Arial" w:hAnsi="Arial" w:cs="Arial"/>
          <w:color w:val="000000" w:themeColor="text1"/>
          <w:sz w:val="28"/>
          <w:szCs w:val="28"/>
          <w:lang w:val="en"/>
        </w:rPr>
        <w:t xml:space="preserve"> in all aspects of community life</w:t>
      </w:r>
      <w:r w:rsidR="4CA55317" w:rsidRPr="0D5DCBA1">
        <w:rPr>
          <w:rFonts w:ascii="Arial" w:eastAsia="Arial" w:hAnsi="Arial" w:cs="Arial"/>
          <w:color w:val="000000" w:themeColor="text1"/>
          <w:sz w:val="28"/>
          <w:szCs w:val="28"/>
          <w:lang w:val="en"/>
        </w:rPr>
        <w:t>.</w:t>
      </w:r>
    </w:p>
    <w:p w14:paraId="10060716" w14:textId="7A093521" w:rsidR="00DE5949" w:rsidRDefault="00CA305F" w:rsidP="00A048BE">
      <w:pPr>
        <w:rPr>
          <w:rFonts w:ascii="Arial" w:hAnsi="Arial" w:cs="Arial"/>
          <w:sz w:val="28"/>
          <w:szCs w:val="28"/>
          <w:shd w:val="clear" w:color="auto" w:fill="FFFFFF"/>
        </w:rPr>
      </w:pPr>
      <w:r>
        <w:rPr>
          <w:rFonts w:ascii="Arial" w:hAnsi="Arial" w:cs="Arial"/>
          <w:sz w:val="28"/>
          <w:szCs w:val="28"/>
          <w:shd w:val="clear" w:color="auto" w:fill="FFFFFF"/>
        </w:rPr>
        <w:t xml:space="preserve">This can centre around five broad themes: </w:t>
      </w:r>
    </w:p>
    <w:p w14:paraId="25A5070A" w14:textId="4B789373" w:rsidR="00CA305F" w:rsidRPr="00CA305F" w:rsidRDefault="00CF586C" w:rsidP="00CA305F">
      <w:pPr>
        <w:numPr>
          <w:ilvl w:val="0"/>
          <w:numId w:val="17"/>
        </w:numPr>
        <w:spacing w:before="100" w:beforeAutospacing="1" w:after="100" w:afterAutospacing="1" w:line="240" w:lineRule="auto"/>
        <w:rPr>
          <w:rFonts w:ascii="Arial" w:eastAsia="Times New Roman" w:hAnsi="Arial" w:cs="Arial"/>
          <w:sz w:val="28"/>
          <w:szCs w:val="28"/>
          <w:lang w:val="en-IE" w:eastAsia="en-IE"/>
        </w:rPr>
      </w:pPr>
      <w:r>
        <w:rPr>
          <w:rFonts w:ascii="Arial" w:eastAsia="Times New Roman" w:hAnsi="Arial" w:cs="Arial"/>
          <w:sz w:val="28"/>
          <w:szCs w:val="28"/>
          <w:lang w:val="en-IE" w:eastAsia="en-IE"/>
        </w:rPr>
        <w:t>A c</w:t>
      </w:r>
      <w:r w:rsidR="00CA305F">
        <w:rPr>
          <w:rFonts w:ascii="Arial" w:eastAsia="Times New Roman" w:hAnsi="Arial" w:cs="Arial"/>
          <w:sz w:val="28"/>
          <w:szCs w:val="28"/>
          <w:lang w:val="en-IE" w:eastAsia="en-IE"/>
        </w:rPr>
        <w:t xml:space="preserve">entral </w:t>
      </w:r>
      <w:r>
        <w:rPr>
          <w:rFonts w:ascii="Arial" w:eastAsia="Times New Roman" w:hAnsi="Arial" w:cs="Arial"/>
          <w:sz w:val="28"/>
          <w:szCs w:val="28"/>
          <w:lang w:val="en-IE" w:eastAsia="en-IE"/>
        </w:rPr>
        <w:t>role within Local Authorities</w:t>
      </w:r>
      <w:r w:rsidR="00CA305F">
        <w:rPr>
          <w:rFonts w:ascii="Arial" w:eastAsia="Times New Roman" w:hAnsi="Arial" w:cs="Arial"/>
          <w:sz w:val="28"/>
          <w:szCs w:val="28"/>
          <w:lang w:val="en-IE" w:eastAsia="en-IE"/>
        </w:rPr>
        <w:t>,</w:t>
      </w:r>
      <w:r>
        <w:rPr>
          <w:rFonts w:ascii="Arial" w:eastAsia="Times New Roman" w:hAnsi="Arial" w:cs="Arial"/>
          <w:sz w:val="28"/>
          <w:szCs w:val="28"/>
          <w:lang w:val="en-IE" w:eastAsia="en-IE"/>
        </w:rPr>
        <w:t xml:space="preserve"> which is</w:t>
      </w:r>
      <w:r w:rsidR="00CA305F">
        <w:rPr>
          <w:rFonts w:ascii="Arial" w:eastAsia="Times New Roman" w:hAnsi="Arial" w:cs="Arial"/>
          <w:sz w:val="28"/>
          <w:szCs w:val="28"/>
          <w:lang w:val="en-IE" w:eastAsia="en-IE"/>
        </w:rPr>
        <w:t xml:space="preserve"> properly resource</w:t>
      </w:r>
      <w:r>
        <w:rPr>
          <w:rFonts w:ascii="Arial" w:eastAsia="Times New Roman" w:hAnsi="Arial" w:cs="Arial"/>
          <w:sz w:val="28"/>
          <w:szCs w:val="28"/>
          <w:lang w:val="en-IE" w:eastAsia="en-IE"/>
        </w:rPr>
        <w:t>d</w:t>
      </w:r>
      <w:r w:rsidR="00CA305F">
        <w:rPr>
          <w:rFonts w:ascii="Arial" w:eastAsia="Times New Roman" w:hAnsi="Arial" w:cs="Arial"/>
          <w:sz w:val="28"/>
          <w:szCs w:val="28"/>
          <w:lang w:val="en-IE" w:eastAsia="en-IE"/>
        </w:rPr>
        <w:t xml:space="preserve"> </w:t>
      </w:r>
      <w:r>
        <w:rPr>
          <w:rFonts w:ascii="Arial" w:eastAsia="Times New Roman" w:hAnsi="Arial" w:cs="Arial"/>
          <w:sz w:val="28"/>
          <w:szCs w:val="28"/>
          <w:lang w:val="en-IE" w:eastAsia="en-IE"/>
        </w:rPr>
        <w:t>with responsibility around</w:t>
      </w:r>
      <w:r w:rsidR="00CA305F">
        <w:rPr>
          <w:rFonts w:ascii="Arial" w:eastAsia="Times New Roman" w:hAnsi="Arial" w:cs="Arial"/>
          <w:sz w:val="28"/>
          <w:szCs w:val="28"/>
          <w:lang w:val="en-IE" w:eastAsia="en-IE"/>
        </w:rPr>
        <w:t xml:space="preserve"> disability inclusion e.g. f</w:t>
      </w:r>
      <w:r w:rsidR="00CA305F" w:rsidRPr="00CA305F">
        <w:rPr>
          <w:rFonts w:ascii="Arial" w:eastAsia="Times New Roman" w:hAnsi="Arial" w:cs="Arial"/>
          <w:sz w:val="28"/>
          <w:szCs w:val="28"/>
          <w:lang w:val="en-IE" w:eastAsia="en-IE"/>
        </w:rPr>
        <w:t>ull</w:t>
      </w:r>
      <w:r w:rsidR="00CA305F">
        <w:rPr>
          <w:rFonts w:ascii="Arial" w:eastAsia="Times New Roman" w:hAnsi="Arial" w:cs="Arial"/>
          <w:sz w:val="28"/>
          <w:szCs w:val="28"/>
          <w:lang w:val="en-IE" w:eastAsia="en-IE"/>
        </w:rPr>
        <w:t>-</w:t>
      </w:r>
      <w:r w:rsidR="00CA305F" w:rsidRPr="00CA305F">
        <w:rPr>
          <w:rFonts w:ascii="Arial" w:eastAsia="Times New Roman" w:hAnsi="Arial" w:cs="Arial"/>
          <w:sz w:val="28"/>
          <w:szCs w:val="28"/>
          <w:lang w:val="en-IE" w:eastAsia="en-IE"/>
        </w:rPr>
        <w:t xml:space="preserve">time Disability Access </w:t>
      </w:r>
      <w:r>
        <w:rPr>
          <w:rFonts w:ascii="Arial" w:eastAsia="Times New Roman" w:hAnsi="Arial" w:cs="Arial"/>
          <w:sz w:val="28"/>
          <w:szCs w:val="28"/>
          <w:lang w:val="en-IE" w:eastAsia="en-IE"/>
        </w:rPr>
        <w:t>Officer</w:t>
      </w:r>
      <w:r w:rsidR="00772F03">
        <w:rPr>
          <w:rFonts w:ascii="Arial" w:eastAsia="Times New Roman" w:hAnsi="Arial" w:cs="Arial"/>
          <w:sz w:val="28"/>
          <w:szCs w:val="28"/>
          <w:lang w:val="en-IE" w:eastAsia="en-IE"/>
        </w:rPr>
        <w:t xml:space="preserve"> for each Local Authority</w:t>
      </w:r>
      <w:r>
        <w:rPr>
          <w:rFonts w:ascii="Arial" w:eastAsia="Times New Roman" w:hAnsi="Arial" w:cs="Arial"/>
          <w:sz w:val="28"/>
          <w:szCs w:val="28"/>
          <w:lang w:val="en-IE" w:eastAsia="en-IE"/>
        </w:rPr>
        <w:t>.</w:t>
      </w:r>
    </w:p>
    <w:p w14:paraId="470BE479" w14:textId="502D12FC" w:rsidR="00CA305F" w:rsidRPr="00CA305F" w:rsidRDefault="00CA305F" w:rsidP="00CA305F">
      <w:pPr>
        <w:numPr>
          <w:ilvl w:val="0"/>
          <w:numId w:val="17"/>
        </w:numPr>
        <w:spacing w:before="100" w:beforeAutospacing="1" w:after="100" w:afterAutospacing="1" w:line="240" w:lineRule="auto"/>
        <w:rPr>
          <w:rFonts w:ascii="Arial" w:eastAsia="Times New Roman" w:hAnsi="Arial" w:cs="Arial"/>
          <w:sz w:val="28"/>
          <w:szCs w:val="28"/>
          <w:lang w:val="en-IE" w:eastAsia="en-IE"/>
        </w:rPr>
      </w:pPr>
      <w:r w:rsidRPr="00CA305F">
        <w:rPr>
          <w:rFonts w:ascii="Arial" w:eastAsia="Times New Roman" w:hAnsi="Arial" w:cs="Arial"/>
          <w:sz w:val="28"/>
          <w:szCs w:val="28"/>
          <w:lang w:val="en-IE" w:eastAsia="en-IE"/>
        </w:rPr>
        <w:t>Housing for all</w:t>
      </w:r>
      <w:r w:rsidR="00CF586C">
        <w:rPr>
          <w:rFonts w:ascii="Arial" w:eastAsia="Times New Roman" w:hAnsi="Arial" w:cs="Arial"/>
          <w:sz w:val="28"/>
          <w:szCs w:val="28"/>
          <w:lang w:val="en-IE" w:eastAsia="en-IE"/>
        </w:rPr>
        <w:t xml:space="preserve">. </w:t>
      </w:r>
    </w:p>
    <w:p w14:paraId="2E48C7A1" w14:textId="2973BBE1" w:rsidR="00CA305F" w:rsidRPr="00CA305F" w:rsidRDefault="00CA305F" w:rsidP="00CA305F">
      <w:pPr>
        <w:numPr>
          <w:ilvl w:val="0"/>
          <w:numId w:val="17"/>
        </w:numPr>
        <w:spacing w:before="100" w:beforeAutospacing="1" w:after="100" w:afterAutospacing="1" w:line="240" w:lineRule="auto"/>
        <w:rPr>
          <w:rFonts w:ascii="Arial" w:eastAsia="Times New Roman" w:hAnsi="Arial" w:cs="Arial"/>
          <w:sz w:val="28"/>
          <w:szCs w:val="28"/>
          <w:lang w:val="en-IE" w:eastAsia="en-IE"/>
        </w:rPr>
      </w:pPr>
      <w:r w:rsidRPr="00CA305F">
        <w:rPr>
          <w:rFonts w:ascii="Arial" w:eastAsia="Times New Roman" w:hAnsi="Arial" w:cs="Arial"/>
          <w:sz w:val="28"/>
          <w:szCs w:val="28"/>
          <w:lang w:val="en-IE" w:eastAsia="en-IE"/>
        </w:rPr>
        <w:t>Participation of disabled people in public and political life</w:t>
      </w:r>
      <w:r w:rsidR="00CF586C">
        <w:rPr>
          <w:rFonts w:ascii="Arial" w:eastAsia="Times New Roman" w:hAnsi="Arial" w:cs="Arial"/>
          <w:sz w:val="28"/>
          <w:szCs w:val="28"/>
          <w:lang w:val="en-IE" w:eastAsia="en-IE"/>
        </w:rPr>
        <w:t>.</w:t>
      </w:r>
    </w:p>
    <w:p w14:paraId="391F44E1" w14:textId="57FB5D82" w:rsidR="00CA305F" w:rsidRPr="00CA305F" w:rsidRDefault="00CA305F" w:rsidP="00CA305F">
      <w:pPr>
        <w:numPr>
          <w:ilvl w:val="0"/>
          <w:numId w:val="17"/>
        </w:numPr>
        <w:spacing w:before="100" w:beforeAutospacing="1" w:after="100" w:afterAutospacing="1" w:line="240" w:lineRule="auto"/>
        <w:rPr>
          <w:rFonts w:ascii="Arial" w:eastAsia="Times New Roman" w:hAnsi="Arial" w:cs="Arial"/>
          <w:sz w:val="28"/>
          <w:szCs w:val="28"/>
          <w:lang w:val="en-IE" w:eastAsia="en-IE"/>
        </w:rPr>
      </w:pPr>
      <w:r w:rsidRPr="00CA305F">
        <w:rPr>
          <w:rFonts w:ascii="Arial" w:eastAsia="Times New Roman" w:hAnsi="Arial" w:cs="Arial"/>
          <w:sz w:val="28"/>
          <w:szCs w:val="28"/>
          <w:lang w:val="en-IE" w:eastAsia="en-IE"/>
        </w:rPr>
        <w:t>Accessibility of the built environment and local amenities</w:t>
      </w:r>
      <w:r w:rsidR="00CF586C">
        <w:rPr>
          <w:rFonts w:ascii="Arial" w:eastAsia="Times New Roman" w:hAnsi="Arial" w:cs="Arial"/>
          <w:sz w:val="28"/>
          <w:szCs w:val="28"/>
          <w:lang w:val="en-IE" w:eastAsia="en-IE"/>
        </w:rPr>
        <w:t>.</w:t>
      </w:r>
      <w:r w:rsidRPr="00CA305F">
        <w:rPr>
          <w:rFonts w:ascii="Arial" w:eastAsia="Times New Roman" w:hAnsi="Arial" w:cs="Arial"/>
          <w:sz w:val="28"/>
          <w:szCs w:val="28"/>
          <w:lang w:val="en-IE" w:eastAsia="en-IE"/>
        </w:rPr>
        <w:t> </w:t>
      </w:r>
    </w:p>
    <w:p w14:paraId="7FA239F6" w14:textId="613F3BF6" w:rsidR="00CA305F" w:rsidRPr="00CA305F" w:rsidRDefault="00CA305F" w:rsidP="00CA305F">
      <w:pPr>
        <w:numPr>
          <w:ilvl w:val="0"/>
          <w:numId w:val="17"/>
        </w:numPr>
        <w:spacing w:before="100" w:beforeAutospacing="1" w:after="100" w:afterAutospacing="1" w:line="240" w:lineRule="auto"/>
        <w:rPr>
          <w:rFonts w:ascii="Arial" w:eastAsia="Times New Roman" w:hAnsi="Arial" w:cs="Arial"/>
          <w:sz w:val="28"/>
          <w:szCs w:val="28"/>
          <w:lang w:val="en-IE" w:eastAsia="en-IE"/>
        </w:rPr>
      </w:pPr>
      <w:r w:rsidRPr="00CA305F">
        <w:rPr>
          <w:rFonts w:ascii="Arial" w:eastAsia="Times New Roman" w:hAnsi="Arial" w:cs="Arial"/>
          <w:sz w:val="28"/>
          <w:szCs w:val="28"/>
          <w:lang w:val="en-IE" w:eastAsia="en-IE"/>
        </w:rPr>
        <w:t>Access to information in preferred and accessible formats</w:t>
      </w:r>
      <w:r w:rsidR="00CF586C">
        <w:rPr>
          <w:rFonts w:ascii="Arial" w:eastAsia="Times New Roman" w:hAnsi="Arial" w:cs="Arial"/>
          <w:sz w:val="28"/>
          <w:szCs w:val="28"/>
          <w:lang w:val="en-IE" w:eastAsia="en-IE"/>
        </w:rPr>
        <w:t>.</w:t>
      </w:r>
    </w:p>
    <w:p w14:paraId="2AE1B6DF" w14:textId="77777777" w:rsidR="00A8633C" w:rsidRDefault="00D11303" w:rsidP="393F90EA">
      <w:pPr>
        <w:rPr>
          <w:rFonts w:ascii="Arial" w:eastAsia="Arial" w:hAnsi="Arial" w:cs="Arial"/>
          <w:sz w:val="28"/>
          <w:szCs w:val="28"/>
        </w:rPr>
      </w:pPr>
      <w:r w:rsidRPr="0D5DCBA1">
        <w:rPr>
          <w:rFonts w:ascii="Arial" w:eastAsia="Arial" w:hAnsi="Arial" w:cs="Arial"/>
          <w:sz w:val="28"/>
          <w:szCs w:val="28"/>
        </w:rPr>
        <w:t>Th</w:t>
      </w:r>
      <w:r w:rsidR="40BE8127" w:rsidRPr="0D5DCBA1">
        <w:rPr>
          <w:rFonts w:ascii="Arial" w:eastAsia="Arial" w:hAnsi="Arial" w:cs="Arial"/>
          <w:sz w:val="28"/>
          <w:szCs w:val="28"/>
        </w:rPr>
        <w:t>ere is a danger that we are</w:t>
      </w:r>
      <w:r w:rsidRPr="0D5DCBA1">
        <w:rPr>
          <w:rFonts w:ascii="Arial" w:eastAsia="Arial" w:hAnsi="Arial" w:cs="Arial"/>
          <w:sz w:val="28"/>
          <w:szCs w:val="28"/>
        </w:rPr>
        <w:t xml:space="preserve"> moving away from independent living as an achievable reality for many d</w:t>
      </w:r>
      <w:r w:rsidR="6A9CAAE1" w:rsidRPr="0D5DCBA1">
        <w:rPr>
          <w:rFonts w:ascii="Arial" w:eastAsia="Arial" w:hAnsi="Arial" w:cs="Arial"/>
          <w:sz w:val="28"/>
          <w:szCs w:val="28"/>
        </w:rPr>
        <w:t>isabled people</w:t>
      </w:r>
      <w:r w:rsidRPr="0D5DCBA1">
        <w:rPr>
          <w:rFonts w:ascii="Arial" w:eastAsia="Arial" w:hAnsi="Arial" w:cs="Arial"/>
          <w:sz w:val="28"/>
          <w:szCs w:val="28"/>
        </w:rPr>
        <w:t xml:space="preserve">. </w:t>
      </w:r>
      <w:r w:rsidR="00772F03">
        <w:rPr>
          <w:rFonts w:ascii="Arial" w:eastAsia="Arial" w:hAnsi="Arial" w:cs="Arial"/>
          <w:sz w:val="28"/>
          <w:szCs w:val="28"/>
        </w:rPr>
        <w:t>Disabled people are telling us of</w:t>
      </w:r>
      <w:r w:rsidRPr="0D5DCBA1">
        <w:rPr>
          <w:rFonts w:ascii="Arial" w:eastAsia="Arial" w:hAnsi="Arial" w:cs="Arial"/>
          <w:sz w:val="28"/>
          <w:szCs w:val="28"/>
        </w:rPr>
        <w:t xml:space="preserve"> </w:t>
      </w:r>
      <w:r w:rsidR="6A9CAAE1" w:rsidRPr="0D5DCBA1">
        <w:rPr>
          <w:rFonts w:ascii="Arial" w:eastAsia="Arial" w:hAnsi="Arial" w:cs="Arial"/>
          <w:sz w:val="28"/>
          <w:szCs w:val="28"/>
        </w:rPr>
        <w:t>increased levels of ex</w:t>
      </w:r>
      <w:r w:rsidR="1CF8956D" w:rsidRPr="0D5DCBA1">
        <w:rPr>
          <w:rFonts w:ascii="Arial" w:eastAsia="Arial" w:hAnsi="Arial" w:cs="Arial"/>
          <w:sz w:val="28"/>
          <w:szCs w:val="28"/>
        </w:rPr>
        <w:t>c</w:t>
      </w:r>
      <w:r w:rsidR="6A9CAAE1" w:rsidRPr="0D5DCBA1">
        <w:rPr>
          <w:rFonts w:ascii="Arial" w:eastAsia="Arial" w:hAnsi="Arial" w:cs="Arial"/>
          <w:sz w:val="28"/>
          <w:szCs w:val="28"/>
        </w:rPr>
        <w:t>lusion from community life</w:t>
      </w:r>
      <w:r w:rsidRPr="0D5DCBA1">
        <w:rPr>
          <w:rFonts w:ascii="Arial" w:eastAsia="Arial" w:hAnsi="Arial" w:cs="Arial"/>
          <w:sz w:val="28"/>
          <w:szCs w:val="28"/>
        </w:rPr>
        <w:t xml:space="preserve">. </w:t>
      </w:r>
    </w:p>
    <w:p w14:paraId="583108DD" w14:textId="3BB50731" w:rsidR="02507653" w:rsidRDefault="3BD4AEE9" w:rsidP="393F90EA">
      <w:pPr>
        <w:rPr>
          <w:rFonts w:ascii="Arial" w:eastAsia="Arial" w:hAnsi="Arial" w:cs="Arial"/>
          <w:sz w:val="28"/>
          <w:szCs w:val="28"/>
        </w:rPr>
      </w:pPr>
      <w:r w:rsidRPr="0D5DCBA1">
        <w:rPr>
          <w:rFonts w:ascii="Arial" w:eastAsia="Arial" w:hAnsi="Arial" w:cs="Arial"/>
          <w:sz w:val="28"/>
          <w:szCs w:val="28"/>
        </w:rPr>
        <w:lastRenderedPageBreak/>
        <w:t>For instance:</w:t>
      </w:r>
      <w:r w:rsidR="52CA6E8B" w:rsidRPr="0D5DCBA1">
        <w:rPr>
          <w:rFonts w:ascii="Arial" w:eastAsia="Arial" w:hAnsi="Arial" w:cs="Arial"/>
          <w:sz w:val="28"/>
          <w:szCs w:val="28"/>
        </w:rPr>
        <w:t xml:space="preserve"> </w:t>
      </w:r>
    </w:p>
    <w:p w14:paraId="31C25439" w14:textId="55A464F1" w:rsidR="7FFB68CC" w:rsidRDefault="7FFB68CC" w:rsidP="393F90EA">
      <w:pPr>
        <w:pStyle w:val="ListParagraph"/>
        <w:numPr>
          <w:ilvl w:val="0"/>
          <w:numId w:val="9"/>
        </w:numPr>
        <w:rPr>
          <w:rFonts w:ascii="Arial" w:eastAsia="Arial" w:hAnsi="Arial" w:cs="Arial"/>
          <w:sz w:val="28"/>
          <w:szCs w:val="28"/>
        </w:rPr>
      </w:pPr>
      <w:r w:rsidRPr="393F90EA">
        <w:rPr>
          <w:rFonts w:ascii="Arial" w:eastAsia="Arial" w:hAnsi="Arial" w:cs="Arial"/>
          <w:sz w:val="28"/>
          <w:szCs w:val="28"/>
        </w:rPr>
        <w:t>I</w:t>
      </w:r>
      <w:r w:rsidR="6A9CAAE1" w:rsidRPr="393F90EA">
        <w:rPr>
          <w:rFonts w:ascii="Arial" w:eastAsia="Arial" w:hAnsi="Arial" w:cs="Arial"/>
          <w:sz w:val="28"/>
          <w:szCs w:val="28"/>
        </w:rPr>
        <w:t xml:space="preserve">naccessible </w:t>
      </w:r>
      <w:r w:rsidR="0F53F842" w:rsidRPr="393F90EA">
        <w:rPr>
          <w:rFonts w:ascii="Arial" w:eastAsia="Arial" w:hAnsi="Arial" w:cs="Arial"/>
          <w:sz w:val="28"/>
          <w:szCs w:val="28"/>
        </w:rPr>
        <w:t>walkways</w:t>
      </w:r>
      <w:r w:rsidR="4A54B05D" w:rsidRPr="393F90EA">
        <w:rPr>
          <w:rFonts w:ascii="Arial" w:eastAsia="Arial" w:hAnsi="Arial" w:cs="Arial"/>
          <w:sz w:val="28"/>
          <w:szCs w:val="28"/>
        </w:rPr>
        <w:t>,</w:t>
      </w:r>
      <w:r w:rsidR="0F53F842" w:rsidRPr="393F90EA">
        <w:rPr>
          <w:rFonts w:ascii="Arial" w:eastAsia="Arial" w:hAnsi="Arial" w:cs="Arial"/>
          <w:sz w:val="28"/>
          <w:szCs w:val="28"/>
        </w:rPr>
        <w:t xml:space="preserve"> such as roadworks being undertaken with no consideration for wheelchair users or those with sensory impairment</w:t>
      </w:r>
      <w:r w:rsidR="3DC92CDF" w:rsidRPr="393F90EA">
        <w:rPr>
          <w:rFonts w:ascii="Arial" w:eastAsia="Arial" w:hAnsi="Arial" w:cs="Arial"/>
          <w:sz w:val="28"/>
          <w:szCs w:val="28"/>
        </w:rPr>
        <w:t xml:space="preserve">. </w:t>
      </w:r>
    </w:p>
    <w:p w14:paraId="7FE31533" w14:textId="2316B0D0" w:rsidR="559A12F8" w:rsidRDefault="559A12F8" w:rsidP="393F90EA">
      <w:pPr>
        <w:pStyle w:val="ListParagraph"/>
        <w:numPr>
          <w:ilvl w:val="0"/>
          <w:numId w:val="9"/>
        </w:numPr>
        <w:rPr>
          <w:rFonts w:ascii="Arial" w:eastAsia="Arial" w:hAnsi="Arial" w:cs="Arial"/>
          <w:sz w:val="28"/>
          <w:szCs w:val="28"/>
        </w:rPr>
      </w:pPr>
      <w:r w:rsidRPr="393F90EA">
        <w:rPr>
          <w:rFonts w:ascii="Arial" w:eastAsia="Arial" w:hAnsi="Arial" w:cs="Arial"/>
          <w:sz w:val="28"/>
          <w:szCs w:val="28"/>
        </w:rPr>
        <w:t>Prioritisation of cyclists over pedestrians and unsafe junctions</w:t>
      </w:r>
      <w:r w:rsidR="258EBB5E" w:rsidRPr="393F90EA">
        <w:rPr>
          <w:rFonts w:ascii="Arial" w:eastAsia="Arial" w:hAnsi="Arial" w:cs="Arial"/>
          <w:sz w:val="28"/>
          <w:szCs w:val="28"/>
        </w:rPr>
        <w:t xml:space="preserve"> between bus-stops and cycle lan</w:t>
      </w:r>
      <w:r w:rsidR="4E0E6E8D" w:rsidRPr="393F90EA">
        <w:rPr>
          <w:rFonts w:ascii="Arial" w:eastAsia="Arial" w:hAnsi="Arial" w:cs="Arial"/>
          <w:sz w:val="28"/>
          <w:szCs w:val="28"/>
        </w:rPr>
        <w:t>e</w:t>
      </w:r>
      <w:r w:rsidR="258EBB5E" w:rsidRPr="393F90EA">
        <w:rPr>
          <w:rFonts w:ascii="Arial" w:eastAsia="Arial" w:hAnsi="Arial" w:cs="Arial"/>
          <w:sz w:val="28"/>
          <w:szCs w:val="28"/>
        </w:rPr>
        <w:t>s</w:t>
      </w:r>
      <w:r w:rsidRPr="393F90EA">
        <w:rPr>
          <w:rFonts w:ascii="Arial" w:eastAsia="Arial" w:hAnsi="Arial" w:cs="Arial"/>
          <w:sz w:val="28"/>
          <w:szCs w:val="28"/>
        </w:rPr>
        <w:t xml:space="preserve"> for those with a</w:t>
      </w:r>
      <w:r w:rsidR="390F94A3" w:rsidRPr="393F90EA">
        <w:rPr>
          <w:rFonts w:ascii="Arial" w:eastAsia="Arial" w:hAnsi="Arial" w:cs="Arial"/>
          <w:sz w:val="28"/>
          <w:szCs w:val="28"/>
        </w:rPr>
        <w:t xml:space="preserve"> mobility or</w:t>
      </w:r>
      <w:r w:rsidRPr="393F90EA">
        <w:rPr>
          <w:rFonts w:ascii="Arial" w:eastAsia="Arial" w:hAnsi="Arial" w:cs="Arial"/>
          <w:sz w:val="28"/>
          <w:szCs w:val="28"/>
        </w:rPr>
        <w:t xml:space="preserve"> sensory impairment</w:t>
      </w:r>
      <w:r w:rsidR="464EDB05" w:rsidRPr="393F90EA">
        <w:rPr>
          <w:rFonts w:ascii="Arial" w:eastAsia="Arial" w:hAnsi="Arial" w:cs="Arial"/>
          <w:sz w:val="28"/>
          <w:szCs w:val="28"/>
        </w:rPr>
        <w:t xml:space="preserve">, make people feel unsure about getting out </w:t>
      </w:r>
      <w:r w:rsidR="46D7BFC6" w:rsidRPr="393F90EA">
        <w:rPr>
          <w:rFonts w:ascii="Arial" w:eastAsia="Arial" w:hAnsi="Arial" w:cs="Arial"/>
          <w:sz w:val="28"/>
          <w:szCs w:val="28"/>
        </w:rPr>
        <w:t>a</w:t>
      </w:r>
      <w:r w:rsidR="464EDB05" w:rsidRPr="393F90EA">
        <w:rPr>
          <w:rFonts w:ascii="Arial" w:eastAsia="Arial" w:hAnsi="Arial" w:cs="Arial"/>
          <w:sz w:val="28"/>
          <w:szCs w:val="28"/>
        </w:rPr>
        <w:t xml:space="preserve">nd about. </w:t>
      </w:r>
    </w:p>
    <w:p w14:paraId="230EAC7B" w14:textId="444033F3" w:rsidR="1D6E8E75" w:rsidRDefault="1D6E8E75" w:rsidP="393F90EA">
      <w:pPr>
        <w:pStyle w:val="ListParagraph"/>
        <w:numPr>
          <w:ilvl w:val="0"/>
          <w:numId w:val="9"/>
        </w:numPr>
        <w:rPr>
          <w:rFonts w:ascii="Arial" w:eastAsia="Arial" w:hAnsi="Arial" w:cs="Arial"/>
          <w:sz w:val="28"/>
          <w:szCs w:val="28"/>
        </w:rPr>
      </w:pPr>
      <w:r w:rsidRPr="393F90EA">
        <w:rPr>
          <w:rFonts w:ascii="Arial" w:eastAsia="Arial" w:hAnsi="Arial" w:cs="Arial"/>
          <w:sz w:val="28"/>
          <w:szCs w:val="28"/>
        </w:rPr>
        <w:t>I</w:t>
      </w:r>
      <w:r w:rsidR="6A9CAAE1" w:rsidRPr="393F90EA">
        <w:rPr>
          <w:rFonts w:ascii="Arial" w:eastAsia="Arial" w:hAnsi="Arial" w:cs="Arial"/>
          <w:sz w:val="28"/>
          <w:szCs w:val="28"/>
        </w:rPr>
        <w:t>nformation</w:t>
      </w:r>
      <w:r w:rsidR="40C10B72" w:rsidRPr="393F90EA">
        <w:rPr>
          <w:rFonts w:ascii="Arial" w:eastAsia="Arial" w:hAnsi="Arial" w:cs="Arial"/>
          <w:sz w:val="28"/>
          <w:szCs w:val="28"/>
        </w:rPr>
        <w:t xml:space="preserve"> provided by public services </w:t>
      </w:r>
      <w:r w:rsidR="14D5F496" w:rsidRPr="393F90EA">
        <w:rPr>
          <w:rFonts w:ascii="Arial" w:eastAsia="Arial" w:hAnsi="Arial" w:cs="Arial"/>
          <w:sz w:val="28"/>
          <w:szCs w:val="28"/>
        </w:rPr>
        <w:t>that is</w:t>
      </w:r>
      <w:r w:rsidR="117B3102" w:rsidRPr="393F90EA">
        <w:rPr>
          <w:rFonts w:ascii="Arial" w:eastAsia="Arial" w:hAnsi="Arial" w:cs="Arial"/>
          <w:sz w:val="28"/>
          <w:szCs w:val="28"/>
        </w:rPr>
        <w:t xml:space="preserve"> not in </w:t>
      </w:r>
      <w:r w:rsidR="6A9C38CC" w:rsidRPr="393F90EA">
        <w:rPr>
          <w:rFonts w:ascii="Arial" w:eastAsia="Arial" w:hAnsi="Arial" w:cs="Arial"/>
          <w:sz w:val="28"/>
          <w:szCs w:val="28"/>
        </w:rPr>
        <w:t>accessible</w:t>
      </w:r>
      <w:r w:rsidR="117B3102" w:rsidRPr="393F90EA">
        <w:rPr>
          <w:rFonts w:ascii="Arial" w:eastAsia="Arial" w:hAnsi="Arial" w:cs="Arial"/>
          <w:sz w:val="28"/>
          <w:szCs w:val="28"/>
        </w:rPr>
        <w:t xml:space="preserve"> </w:t>
      </w:r>
      <w:r w:rsidR="40C10B72" w:rsidRPr="393F90EA">
        <w:rPr>
          <w:rFonts w:ascii="Arial" w:eastAsia="Arial" w:hAnsi="Arial" w:cs="Arial"/>
          <w:sz w:val="28"/>
          <w:szCs w:val="28"/>
        </w:rPr>
        <w:t>format</w:t>
      </w:r>
      <w:r w:rsidR="001B45E3">
        <w:rPr>
          <w:rFonts w:ascii="Arial" w:eastAsia="Arial" w:hAnsi="Arial" w:cs="Arial"/>
          <w:sz w:val="28"/>
          <w:szCs w:val="28"/>
        </w:rPr>
        <w:t>s.</w:t>
      </w:r>
      <w:r w:rsidR="1716312B" w:rsidRPr="393F90EA">
        <w:rPr>
          <w:rFonts w:ascii="Arial" w:eastAsia="Arial" w:hAnsi="Arial" w:cs="Arial"/>
          <w:sz w:val="28"/>
          <w:szCs w:val="28"/>
        </w:rPr>
        <w:t xml:space="preserve"> </w:t>
      </w:r>
    </w:p>
    <w:p w14:paraId="133ACEB2" w14:textId="560CA4D6" w:rsidR="5DCE3444" w:rsidRDefault="5DCE3444" w:rsidP="393F90EA">
      <w:pPr>
        <w:pStyle w:val="ListParagraph"/>
        <w:numPr>
          <w:ilvl w:val="0"/>
          <w:numId w:val="9"/>
        </w:numPr>
        <w:rPr>
          <w:rFonts w:ascii="Arial" w:eastAsia="Arial" w:hAnsi="Arial" w:cs="Arial"/>
          <w:sz w:val="28"/>
          <w:szCs w:val="28"/>
        </w:rPr>
      </w:pPr>
      <w:r w:rsidRPr="393F90EA">
        <w:rPr>
          <w:rFonts w:ascii="Arial" w:eastAsia="Arial" w:hAnsi="Arial" w:cs="Arial"/>
          <w:sz w:val="28"/>
          <w:szCs w:val="28"/>
        </w:rPr>
        <w:t>I</w:t>
      </w:r>
      <w:r w:rsidR="1716312B" w:rsidRPr="393F90EA">
        <w:rPr>
          <w:rFonts w:ascii="Arial" w:eastAsia="Arial" w:hAnsi="Arial" w:cs="Arial"/>
          <w:sz w:val="28"/>
          <w:szCs w:val="28"/>
        </w:rPr>
        <w:t>naccessible</w:t>
      </w:r>
      <w:r w:rsidR="70ECFA1F" w:rsidRPr="393F90EA">
        <w:rPr>
          <w:rFonts w:ascii="Arial" w:eastAsia="Arial" w:hAnsi="Arial" w:cs="Arial"/>
          <w:sz w:val="28"/>
          <w:szCs w:val="28"/>
        </w:rPr>
        <w:t>,</w:t>
      </w:r>
      <w:r w:rsidR="73B2973B" w:rsidRPr="393F90EA">
        <w:rPr>
          <w:rFonts w:ascii="Arial" w:eastAsia="Arial" w:hAnsi="Arial" w:cs="Arial"/>
          <w:sz w:val="28"/>
          <w:szCs w:val="28"/>
        </w:rPr>
        <w:t xml:space="preserve"> or low levels of accessible</w:t>
      </w:r>
      <w:r w:rsidR="1716312B" w:rsidRPr="393F90EA">
        <w:rPr>
          <w:rFonts w:ascii="Arial" w:eastAsia="Arial" w:hAnsi="Arial" w:cs="Arial"/>
          <w:sz w:val="28"/>
          <w:szCs w:val="28"/>
        </w:rPr>
        <w:t xml:space="preserve"> public transport</w:t>
      </w:r>
      <w:r w:rsidR="001B45E3">
        <w:rPr>
          <w:rFonts w:ascii="Arial" w:eastAsia="Arial" w:hAnsi="Arial" w:cs="Arial"/>
          <w:sz w:val="28"/>
          <w:szCs w:val="28"/>
        </w:rPr>
        <w:t>.</w:t>
      </w:r>
    </w:p>
    <w:p w14:paraId="78DCCF01" w14:textId="62B0B389" w:rsidR="672F1DD6" w:rsidRDefault="672F1DD6" w:rsidP="393F90EA">
      <w:pPr>
        <w:pStyle w:val="ListParagraph"/>
        <w:numPr>
          <w:ilvl w:val="0"/>
          <w:numId w:val="9"/>
        </w:numPr>
        <w:rPr>
          <w:rFonts w:ascii="Arial" w:eastAsia="Arial" w:hAnsi="Arial" w:cs="Arial"/>
          <w:sz w:val="28"/>
          <w:szCs w:val="28"/>
        </w:rPr>
      </w:pPr>
      <w:r w:rsidRPr="393F90EA">
        <w:rPr>
          <w:rFonts w:ascii="Arial" w:eastAsia="Arial" w:hAnsi="Arial" w:cs="Arial"/>
          <w:sz w:val="28"/>
          <w:szCs w:val="28"/>
        </w:rPr>
        <w:t>Lo</w:t>
      </w:r>
      <w:r w:rsidR="6A9CAAE1" w:rsidRPr="393F90EA">
        <w:rPr>
          <w:rFonts w:ascii="Arial" w:eastAsia="Arial" w:hAnsi="Arial" w:cs="Arial"/>
          <w:sz w:val="28"/>
          <w:szCs w:val="28"/>
        </w:rPr>
        <w:t>ng</w:t>
      </w:r>
      <w:r w:rsidR="00CF6736">
        <w:rPr>
          <w:rFonts w:ascii="Arial" w:eastAsia="Arial" w:hAnsi="Arial" w:cs="Arial"/>
          <w:sz w:val="28"/>
          <w:szCs w:val="28"/>
        </w:rPr>
        <w:t xml:space="preserve"> social</w:t>
      </w:r>
      <w:r w:rsidR="6A9CAAE1" w:rsidRPr="393F90EA">
        <w:rPr>
          <w:rFonts w:ascii="Arial" w:eastAsia="Arial" w:hAnsi="Arial" w:cs="Arial"/>
          <w:sz w:val="28"/>
          <w:szCs w:val="28"/>
        </w:rPr>
        <w:t xml:space="preserve"> housing waiting lists</w:t>
      </w:r>
      <w:r w:rsidR="001B45E3">
        <w:rPr>
          <w:rFonts w:ascii="Arial" w:eastAsia="Arial" w:hAnsi="Arial" w:cs="Arial"/>
          <w:sz w:val="28"/>
          <w:szCs w:val="28"/>
        </w:rPr>
        <w:t>,</w:t>
      </w:r>
      <w:r w:rsidR="2830B3CB" w:rsidRPr="393F90EA">
        <w:rPr>
          <w:rFonts w:ascii="Arial" w:eastAsia="Arial" w:hAnsi="Arial" w:cs="Arial"/>
          <w:sz w:val="28"/>
          <w:szCs w:val="28"/>
        </w:rPr>
        <w:t xml:space="preserve"> or ho</w:t>
      </w:r>
      <w:r w:rsidR="62041102" w:rsidRPr="393F90EA">
        <w:rPr>
          <w:rFonts w:ascii="Arial" w:eastAsia="Arial" w:hAnsi="Arial" w:cs="Arial"/>
          <w:sz w:val="28"/>
          <w:szCs w:val="28"/>
        </w:rPr>
        <w:t>u</w:t>
      </w:r>
      <w:r w:rsidR="2830B3CB" w:rsidRPr="393F90EA">
        <w:rPr>
          <w:rFonts w:ascii="Arial" w:eastAsia="Arial" w:hAnsi="Arial" w:cs="Arial"/>
          <w:sz w:val="28"/>
          <w:szCs w:val="28"/>
        </w:rPr>
        <w:t xml:space="preserve">sing offered to </w:t>
      </w:r>
      <w:r w:rsidR="001B45E3">
        <w:rPr>
          <w:rFonts w:ascii="Arial" w:eastAsia="Arial" w:hAnsi="Arial" w:cs="Arial"/>
          <w:sz w:val="28"/>
          <w:szCs w:val="28"/>
        </w:rPr>
        <w:t xml:space="preserve">disabled </w:t>
      </w:r>
      <w:r w:rsidR="5CD5F263" w:rsidRPr="393F90EA">
        <w:rPr>
          <w:rFonts w:ascii="Arial" w:eastAsia="Arial" w:hAnsi="Arial" w:cs="Arial"/>
          <w:sz w:val="28"/>
          <w:szCs w:val="28"/>
        </w:rPr>
        <w:t>people</w:t>
      </w:r>
      <w:r w:rsidR="2830B3CB" w:rsidRPr="393F90EA">
        <w:rPr>
          <w:rFonts w:ascii="Arial" w:eastAsia="Arial" w:hAnsi="Arial" w:cs="Arial"/>
          <w:sz w:val="28"/>
          <w:szCs w:val="28"/>
        </w:rPr>
        <w:t xml:space="preserve"> that is not accessible or wheelchair liveable</w:t>
      </w:r>
      <w:r w:rsidR="001B45E3">
        <w:rPr>
          <w:rFonts w:ascii="Arial" w:eastAsia="Arial" w:hAnsi="Arial" w:cs="Arial"/>
          <w:sz w:val="28"/>
          <w:szCs w:val="28"/>
        </w:rPr>
        <w:t>.</w:t>
      </w:r>
      <w:r w:rsidR="3BA32724" w:rsidRPr="393F90EA">
        <w:rPr>
          <w:rFonts w:ascii="Arial" w:eastAsia="Arial" w:hAnsi="Arial" w:cs="Arial"/>
          <w:sz w:val="28"/>
          <w:szCs w:val="28"/>
        </w:rPr>
        <w:t xml:space="preserve"> </w:t>
      </w:r>
    </w:p>
    <w:p w14:paraId="47C7AB6B" w14:textId="34F0379C" w:rsidR="1DDD571F" w:rsidRDefault="1DDD571F" w:rsidP="393F90EA">
      <w:pPr>
        <w:pStyle w:val="ListParagraph"/>
        <w:numPr>
          <w:ilvl w:val="0"/>
          <w:numId w:val="9"/>
        </w:numPr>
        <w:rPr>
          <w:rFonts w:ascii="Arial" w:eastAsia="Arial" w:hAnsi="Arial" w:cs="Arial"/>
          <w:sz w:val="28"/>
          <w:szCs w:val="28"/>
        </w:rPr>
      </w:pPr>
      <w:r w:rsidRPr="393F90EA">
        <w:rPr>
          <w:rFonts w:ascii="Arial" w:eastAsia="Arial" w:hAnsi="Arial" w:cs="Arial"/>
          <w:sz w:val="28"/>
          <w:szCs w:val="28"/>
        </w:rPr>
        <w:t>P</w:t>
      </w:r>
      <w:r w:rsidR="3BA32724" w:rsidRPr="393F90EA">
        <w:rPr>
          <w:rFonts w:ascii="Arial" w:eastAsia="Arial" w:hAnsi="Arial" w:cs="Arial"/>
          <w:sz w:val="28"/>
          <w:szCs w:val="28"/>
        </w:rPr>
        <w:t>olicies and programmes that do not consider their impact on disabled people (e.g. the recent Re-Turn scheme)</w:t>
      </w:r>
      <w:r w:rsidR="001B45E3">
        <w:rPr>
          <w:rFonts w:ascii="Arial" w:eastAsia="Arial" w:hAnsi="Arial" w:cs="Arial"/>
          <w:sz w:val="28"/>
          <w:szCs w:val="28"/>
        </w:rPr>
        <w:t>.</w:t>
      </w:r>
    </w:p>
    <w:p w14:paraId="01570313" w14:textId="604B3D34" w:rsidR="5E061877" w:rsidRDefault="5E061877" w:rsidP="393F90EA">
      <w:pPr>
        <w:pStyle w:val="ListParagraph"/>
        <w:numPr>
          <w:ilvl w:val="0"/>
          <w:numId w:val="9"/>
        </w:numPr>
        <w:rPr>
          <w:rFonts w:ascii="Arial" w:eastAsia="Arial" w:hAnsi="Arial" w:cs="Arial"/>
          <w:sz w:val="28"/>
          <w:szCs w:val="28"/>
        </w:rPr>
      </w:pPr>
      <w:r w:rsidRPr="393F90EA">
        <w:rPr>
          <w:rFonts w:ascii="Arial" w:eastAsia="Arial" w:hAnsi="Arial" w:cs="Arial"/>
          <w:sz w:val="28"/>
          <w:szCs w:val="28"/>
        </w:rPr>
        <w:t>L</w:t>
      </w:r>
      <w:r w:rsidR="6A9CAAE1" w:rsidRPr="393F90EA">
        <w:rPr>
          <w:rFonts w:ascii="Arial" w:eastAsia="Arial" w:hAnsi="Arial" w:cs="Arial"/>
          <w:sz w:val="28"/>
          <w:szCs w:val="28"/>
        </w:rPr>
        <w:t>ack of integrat</w:t>
      </w:r>
      <w:r w:rsidR="64BA469F" w:rsidRPr="393F90EA">
        <w:rPr>
          <w:rFonts w:ascii="Arial" w:eastAsia="Arial" w:hAnsi="Arial" w:cs="Arial"/>
          <w:sz w:val="28"/>
          <w:szCs w:val="28"/>
        </w:rPr>
        <w:t xml:space="preserve">ion between </w:t>
      </w:r>
      <w:r w:rsidR="001B45E3">
        <w:rPr>
          <w:rFonts w:ascii="Arial" w:eastAsia="Arial" w:hAnsi="Arial" w:cs="Arial"/>
          <w:sz w:val="28"/>
          <w:szCs w:val="28"/>
        </w:rPr>
        <w:t>L</w:t>
      </w:r>
      <w:r w:rsidR="64BA469F" w:rsidRPr="393F90EA">
        <w:rPr>
          <w:rFonts w:ascii="Arial" w:eastAsia="Arial" w:hAnsi="Arial" w:cs="Arial"/>
          <w:sz w:val="28"/>
          <w:szCs w:val="28"/>
        </w:rPr>
        <w:t xml:space="preserve">ocal </w:t>
      </w:r>
      <w:r w:rsidR="001B45E3">
        <w:rPr>
          <w:rFonts w:ascii="Arial" w:eastAsia="Arial" w:hAnsi="Arial" w:cs="Arial"/>
          <w:sz w:val="28"/>
          <w:szCs w:val="28"/>
        </w:rPr>
        <w:t>A</w:t>
      </w:r>
      <w:r w:rsidR="64BA469F" w:rsidRPr="393F90EA">
        <w:rPr>
          <w:rFonts w:ascii="Arial" w:eastAsia="Arial" w:hAnsi="Arial" w:cs="Arial"/>
          <w:sz w:val="28"/>
          <w:szCs w:val="28"/>
        </w:rPr>
        <w:t>uthorit</w:t>
      </w:r>
      <w:r w:rsidR="25A5A656" w:rsidRPr="393F90EA">
        <w:rPr>
          <w:rFonts w:ascii="Arial" w:eastAsia="Arial" w:hAnsi="Arial" w:cs="Arial"/>
          <w:sz w:val="28"/>
          <w:szCs w:val="28"/>
        </w:rPr>
        <w:t>ies</w:t>
      </w:r>
      <w:r w:rsidR="64BA469F" w:rsidRPr="393F90EA">
        <w:rPr>
          <w:rFonts w:ascii="Arial" w:eastAsia="Arial" w:hAnsi="Arial" w:cs="Arial"/>
          <w:sz w:val="28"/>
          <w:szCs w:val="28"/>
        </w:rPr>
        <w:t xml:space="preserve"> and HSE services</w:t>
      </w:r>
      <w:r w:rsidR="531FAFF8" w:rsidRPr="393F90EA">
        <w:rPr>
          <w:rFonts w:ascii="Arial" w:eastAsia="Arial" w:hAnsi="Arial" w:cs="Arial"/>
          <w:sz w:val="28"/>
          <w:szCs w:val="28"/>
        </w:rPr>
        <w:t xml:space="preserve"> which creates a dependence on family</w:t>
      </w:r>
      <w:r w:rsidR="04D76224" w:rsidRPr="393F90EA">
        <w:rPr>
          <w:rFonts w:ascii="Arial" w:eastAsia="Arial" w:hAnsi="Arial" w:cs="Arial"/>
          <w:sz w:val="28"/>
          <w:szCs w:val="28"/>
        </w:rPr>
        <w:t xml:space="preserve"> caregiving</w:t>
      </w:r>
      <w:r w:rsidR="001B45E3">
        <w:rPr>
          <w:rFonts w:ascii="Arial" w:eastAsia="Arial" w:hAnsi="Arial" w:cs="Arial"/>
          <w:sz w:val="28"/>
          <w:szCs w:val="28"/>
        </w:rPr>
        <w:t>,</w:t>
      </w:r>
      <w:r w:rsidR="531FAFF8" w:rsidRPr="393F90EA">
        <w:rPr>
          <w:rFonts w:ascii="Arial" w:eastAsia="Arial" w:hAnsi="Arial" w:cs="Arial"/>
          <w:sz w:val="28"/>
          <w:szCs w:val="28"/>
        </w:rPr>
        <w:t xml:space="preserve"> including</w:t>
      </w:r>
      <w:r w:rsidR="19923702" w:rsidRPr="393F90EA">
        <w:rPr>
          <w:rFonts w:ascii="Arial" w:eastAsia="Arial" w:hAnsi="Arial" w:cs="Arial"/>
          <w:sz w:val="28"/>
          <w:szCs w:val="28"/>
        </w:rPr>
        <w:t xml:space="preserve"> a reliance on</w:t>
      </w:r>
      <w:r w:rsidR="531FAFF8" w:rsidRPr="393F90EA">
        <w:rPr>
          <w:rFonts w:ascii="Arial" w:eastAsia="Arial" w:hAnsi="Arial" w:cs="Arial"/>
          <w:sz w:val="28"/>
          <w:szCs w:val="28"/>
        </w:rPr>
        <w:t xml:space="preserve"> ageing parents to provide care</w:t>
      </w:r>
      <w:r w:rsidR="2E9270DF" w:rsidRPr="393F90EA">
        <w:rPr>
          <w:rFonts w:ascii="Arial" w:eastAsia="Arial" w:hAnsi="Arial" w:cs="Arial"/>
          <w:sz w:val="28"/>
          <w:szCs w:val="28"/>
        </w:rPr>
        <w:t xml:space="preserve">. </w:t>
      </w:r>
    </w:p>
    <w:p w14:paraId="27AAA266" w14:textId="6A9D5593" w:rsidR="2E9270DF" w:rsidRDefault="2E9270DF" w:rsidP="393F90EA">
      <w:pPr>
        <w:rPr>
          <w:rFonts w:ascii="Arial" w:eastAsia="Arial" w:hAnsi="Arial" w:cs="Arial"/>
          <w:sz w:val="28"/>
          <w:szCs w:val="28"/>
        </w:rPr>
      </w:pPr>
      <w:r w:rsidRPr="393F90EA">
        <w:rPr>
          <w:rFonts w:ascii="Arial" w:eastAsia="Arial" w:hAnsi="Arial" w:cs="Arial"/>
          <w:sz w:val="28"/>
          <w:szCs w:val="28"/>
        </w:rPr>
        <w:t>These are only a handful</w:t>
      </w:r>
      <w:r w:rsidR="1966AB20" w:rsidRPr="393F90EA">
        <w:rPr>
          <w:rFonts w:ascii="Arial" w:eastAsia="Arial" w:hAnsi="Arial" w:cs="Arial"/>
          <w:sz w:val="28"/>
          <w:szCs w:val="28"/>
        </w:rPr>
        <w:t xml:space="preserve"> of the issues we hear regularly</w:t>
      </w:r>
      <w:r w:rsidR="00772F03">
        <w:rPr>
          <w:rFonts w:ascii="Arial" w:eastAsia="Arial" w:hAnsi="Arial" w:cs="Arial"/>
          <w:sz w:val="28"/>
          <w:szCs w:val="28"/>
        </w:rPr>
        <w:t>.</w:t>
      </w:r>
    </w:p>
    <w:p w14:paraId="7BC30E6C" w14:textId="5F9C73DF" w:rsidR="32CD4C60" w:rsidRDefault="32CD4C60" w:rsidP="008436C6">
      <w:pPr>
        <w:spacing w:line="276" w:lineRule="auto"/>
        <w:rPr>
          <w:rFonts w:ascii="Arial" w:eastAsia="Arial" w:hAnsi="Arial" w:cs="Arial"/>
          <w:sz w:val="28"/>
          <w:szCs w:val="28"/>
        </w:rPr>
      </w:pPr>
      <w:r w:rsidRPr="393F90EA">
        <w:rPr>
          <w:rFonts w:ascii="Arial" w:eastAsia="Arial" w:hAnsi="Arial" w:cs="Arial"/>
          <w:sz w:val="28"/>
          <w:szCs w:val="28"/>
        </w:rPr>
        <w:t xml:space="preserve">We know the role of the </w:t>
      </w:r>
      <w:r w:rsidRPr="008436C6">
        <w:rPr>
          <w:rFonts w:ascii="Arial" w:eastAsia="Arial" w:hAnsi="Arial" w:cs="Arial"/>
          <w:b/>
          <w:bCs/>
          <w:sz w:val="28"/>
          <w:szCs w:val="28"/>
        </w:rPr>
        <w:t>Access Officer</w:t>
      </w:r>
      <w:r w:rsidR="008436C6">
        <w:rPr>
          <w:rFonts w:ascii="Arial" w:eastAsia="Arial" w:hAnsi="Arial" w:cs="Arial"/>
          <w:sz w:val="28"/>
          <w:szCs w:val="28"/>
        </w:rPr>
        <w:t xml:space="preserve"> within the Local Authority</w:t>
      </w:r>
      <w:r w:rsidRPr="393F90EA">
        <w:rPr>
          <w:rFonts w:ascii="Arial" w:eastAsia="Arial" w:hAnsi="Arial" w:cs="Arial"/>
          <w:sz w:val="28"/>
          <w:szCs w:val="28"/>
        </w:rPr>
        <w:t xml:space="preserve"> is particularly important to drive inclusion at a local level. However, many Local Authorities do not have </w:t>
      </w:r>
      <w:r w:rsidR="00856565">
        <w:rPr>
          <w:rFonts w:ascii="Arial" w:eastAsia="Arial" w:hAnsi="Arial" w:cs="Arial"/>
          <w:sz w:val="28"/>
          <w:szCs w:val="28"/>
        </w:rPr>
        <w:t>this as a</w:t>
      </w:r>
      <w:r w:rsidRPr="393F90EA">
        <w:rPr>
          <w:rFonts w:ascii="Arial" w:eastAsia="Arial" w:hAnsi="Arial" w:cs="Arial"/>
          <w:sz w:val="28"/>
          <w:szCs w:val="28"/>
        </w:rPr>
        <w:t xml:space="preserve"> full-time </w:t>
      </w:r>
      <w:r w:rsidR="00856565">
        <w:rPr>
          <w:rFonts w:ascii="Arial" w:eastAsia="Arial" w:hAnsi="Arial" w:cs="Arial"/>
          <w:sz w:val="28"/>
          <w:szCs w:val="28"/>
        </w:rPr>
        <w:t>position</w:t>
      </w:r>
      <w:r w:rsidR="2D60E126" w:rsidRPr="393F90EA">
        <w:rPr>
          <w:rFonts w:ascii="Arial" w:eastAsia="Arial" w:hAnsi="Arial" w:cs="Arial"/>
          <w:sz w:val="28"/>
          <w:szCs w:val="28"/>
        </w:rPr>
        <w:t>. T</w:t>
      </w:r>
      <w:r w:rsidRPr="393F90EA">
        <w:rPr>
          <w:rFonts w:ascii="Arial" w:eastAsia="Arial" w:hAnsi="Arial" w:cs="Arial"/>
          <w:sz w:val="28"/>
          <w:szCs w:val="28"/>
        </w:rPr>
        <w:t xml:space="preserve">he role </w:t>
      </w:r>
      <w:r w:rsidR="4C8CA4C2" w:rsidRPr="393F90EA">
        <w:rPr>
          <w:rFonts w:ascii="Arial" w:eastAsia="Arial" w:hAnsi="Arial" w:cs="Arial"/>
          <w:sz w:val="28"/>
          <w:szCs w:val="28"/>
        </w:rPr>
        <w:t xml:space="preserve">of the Access Officer </w:t>
      </w:r>
      <w:r w:rsidRPr="393F90EA">
        <w:rPr>
          <w:rFonts w:ascii="Arial" w:eastAsia="Arial" w:hAnsi="Arial" w:cs="Arial"/>
          <w:sz w:val="28"/>
          <w:szCs w:val="28"/>
        </w:rPr>
        <w:t xml:space="preserve">is </w:t>
      </w:r>
      <w:r w:rsidR="23693FE1" w:rsidRPr="393F90EA">
        <w:rPr>
          <w:rFonts w:ascii="Arial" w:eastAsia="Arial" w:hAnsi="Arial" w:cs="Arial"/>
          <w:sz w:val="28"/>
          <w:szCs w:val="28"/>
        </w:rPr>
        <w:t xml:space="preserve">also </w:t>
      </w:r>
      <w:r w:rsidRPr="393F90EA">
        <w:rPr>
          <w:rFonts w:ascii="Arial" w:eastAsia="Arial" w:hAnsi="Arial" w:cs="Arial"/>
          <w:sz w:val="28"/>
          <w:szCs w:val="28"/>
        </w:rPr>
        <w:t xml:space="preserve">not standardised </w:t>
      </w:r>
      <w:r w:rsidR="00856565">
        <w:rPr>
          <w:rFonts w:ascii="Arial" w:eastAsia="Arial" w:hAnsi="Arial" w:cs="Arial"/>
          <w:sz w:val="28"/>
          <w:szCs w:val="28"/>
        </w:rPr>
        <w:t>across the country</w:t>
      </w:r>
      <w:r w:rsidR="31780739" w:rsidRPr="393F90EA">
        <w:rPr>
          <w:rFonts w:ascii="Arial" w:eastAsia="Arial" w:hAnsi="Arial" w:cs="Arial"/>
          <w:sz w:val="28"/>
          <w:szCs w:val="28"/>
        </w:rPr>
        <w:t xml:space="preserve">. </w:t>
      </w:r>
      <w:r w:rsidRPr="393F90EA">
        <w:rPr>
          <w:rFonts w:ascii="Arial" w:eastAsia="Arial" w:hAnsi="Arial" w:cs="Arial"/>
          <w:sz w:val="28"/>
          <w:szCs w:val="28"/>
        </w:rPr>
        <w:t xml:space="preserve">This </w:t>
      </w:r>
      <w:r w:rsidR="42A280AF" w:rsidRPr="393F90EA">
        <w:rPr>
          <w:rFonts w:ascii="Arial" w:eastAsia="Arial" w:hAnsi="Arial" w:cs="Arial"/>
          <w:sz w:val="28"/>
          <w:szCs w:val="28"/>
        </w:rPr>
        <w:t>must</w:t>
      </w:r>
      <w:r w:rsidRPr="393F90EA">
        <w:rPr>
          <w:rFonts w:ascii="Arial" w:eastAsia="Arial" w:hAnsi="Arial" w:cs="Arial"/>
          <w:sz w:val="28"/>
          <w:szCs w:val="28"/>
        </w:rPr>
        <w:t xml:space="preserve"> be addressed as a priority. </w:t>
      </w:r>
    </w:p>
    <w:p w14:paraId="0646E798" w14:textId="692F6757" w:rsidR="0023280E" w:rsidRDefault="67DF6C88" w:rsidP="008436C6">
      <w:pPr>
        <w:spacing w:line="276" w:lineRule="auto"/>
        <w:rPr>
          <w:rStyle w:val="normaltextrun"/>
          <w:rFonts w:ascii="Arial" w:hAnsi="Arial" w:cs="Arial"/>
          <w:sz w:val="28"/>
          <w:szCs w:val="28"/>
        </w:rPr>
      </w:pPr>
      <w:r w:rsidRPr="008436C6">
        <w:rPr>
          <w:rFonts w:ascii="Arial" w:hAnsi="Arial" w:cs="Arial"/>
          <w:sz w:val="28"/>
          <w:szCs w:val="28"/>
        </w:rPr>
        <w:t xml:space="preserve">The remainder of this document outlines a series of </w:t>
      </w:r>
      <w:r w:rsidR="18FC4E65" w:rsidRPr="008436C6">
        <w:rPr>
          <w:rFonts w:ascii="Arial" w:hAnsi="Arial" w:cs="Arial"/>
          <w:sz w:val="28"/>
          <w:szCs w:val="28"/>
        </w:rPr>
        <w:t>other</w:t>
      </w:r>
      <w:r w:rsidR="7DBB2C37" w:rsidRPr="008436C6">
        <w:rPr>
          <w:rFonts w:ascii="Arial" w:hAnsi="Arial" w:cs="Arial"/>
          <w:sz w:val="28"/>
          <w:szCs w:val="28"/>
        </w:rPr>
        <w:t xml:space="preserve"> </w:t>
      </w:r>
      <w:r w:rsidRPr="008436C6">
        <w:rPr>
          <w:rFonts w:ascii="Arial" w:hAnsi="Arial" w:cs="Arial"/>
          <w:sz w:val="28"/>
          <w:szCs w:val="28"/>
        </w:rPr>
        <w:t>actions that elected representatives to local government can undertake to ensure inclusive and equal communities</w:t>
      </w:r>
      <w:r w:rsidR="00856565">
        <w:rPr>
          <w:rFonts w:ascii="Arial" w:hAnsi="Arial" w:cs="Arial"/>
          <w:sz w:val="28"/>
          <w:szCs w:val="28"/>
        </w:rPr>
        <w:t xml:space="preserve"> for</w:t>
      </w:r>
      <w:r w:rsidRPr="008436C6">
        <w:rPr>
          <w:rFonts w:ascii="Arial" w:hAnsi="Arial" w:cs="Arial"/>
          <w:sz w:val="28"/>
          <w:szCs w:val="28"/>
        </w:rPr>
        <w:t xml:space="preserve"> everyone</w:t>
      </w:r>
      <w:r w:rsidR="00856565">
        <w:rPr>
          <w:rFonts w:ascii="Arial" w:hAnsi="Arial" w:cs="Arial"/>
          <w:sz w:val="28"/>
          <w:szCs w:val="28"/>
        </w:rPr>
        <w:t xml:space="preserve">. </w:t>
      </w:r>
      <w:r w:rsidR="00CF586C">
        <w:rPr>
          <w:rFonts w:ascii="Arial" w:hAnsi="Arial" w:cs="Arial"/>
          <w:sz w:val="28"/>
          <w:szCs w:val="28"/>
        </w:rPr>
        <w:t>These are presented under the headings</w:t>
      </w:r>
      <w:r w:rsidR="008436C6" w:rsidRPr="008436C6">
        <w:rPr>
          <w:rFonts w:ascii="Arial" w:hAnsi="Arial" w:cs="Arial"/>
          <w:sz w:val="28"/>
          <w:szCs w:val="28"/>
        </w:rPr>
        <w:t xml:space="preserve"> of accessibility; supporting independent living; communication and information; standards of living; </w:t>
      </w:r>
      <w:r w:rsidR="00822D1E">
        <w:rPr>
          <w:rFonts w:ascii="Arial" w:hAnsi="Arial" w:cs="Arial"/>
          <w:sz w:val="28"/>
          <w:szCs w:val="28"/>
        </w:rPr>
        <w:t>transport</w:t>
      </w:r>
      <w:r w:rsidR="00D232AA">
        <w:rPr>
          <w:rFonts w:ascii="Arial" w:hAnsi="Arial" w:cs="Arial"/>
          <w:sz w:val="28"/>
          <w:szCs w:val="28"/>
        </w:rPr>
        <w:t xml:space="preserve">; </w:t>
      </w:r>
      <w:r w:rsidR="008436C6" w:rsidRPr="008436C6">
        <w:rPr>
          <w:rFonts w:ascii="Arial" w:hAnsi="Arial" w:cs="Arial"/>
          <w:sz w:val="28"/>
          <w:szCs w:val="28"/>
        </w:rPr>
        <w:t xml:space="preserve">participation in political and public life and </w:t>
      </w:r>
      <w:r w:rsidR="008436C6" w:rsidRPr="008436C6">
        <w:rPr>
          <w:rStyle w:val="normaltextrun"/>
          <w:rFonts w:ascii="Arial" w:hAnsi="Arial" w:cs="Arial"/>
          <w:sz w:val="28"/>
          <w:szCs w:val="28"/>
        </w:rPr>
        <w:t>participation in cultural life, recreation, leisure, and sport.</w:t>
      </w:r>
    </w:p>
    <w:p w14:paraId="4844C80C" w14:textId="6ABB2668" w:rsidR="00746D8C" w:rsidRPr="00FC6E16" w:rsidRDefault="00746D8C" w:rsidP="00746D8C">
      <w:pPr>
        <w:pStyle w:val="Heading2"/>
        <w:spacing w:after="240"/>
        <w:rPr>
          <w:rStyle w:val="eop"/>
          <w:rFonts w:ascii="Arial" w:hAnsi="Arial" w:cs="Arial"/>
          <w:sz w:val="32"/>
          <w:szCs w:val="32"/>
        </w:rPr>
      </w:pPr>
      <w:r w:rsidRPr="00FC6E16">
        <w:rPr>
          <w:rStyle w:val="normaltextrun"/>
          <w:rFonts w:ascii="Arial" w:hAnsi="Arial" w:cs="Arial"/>
          <w:b/>
          <w:bCs/>
          <w:sz w:val="32"/>
          <w:szCs w:val="32"/>
        </w:rPr>
        <w:t>Accessibility</w:t>
      </w:r>
      <w:r w:rsidRPr="00FC6E16">
        <w:rPr>
          <w:rStyle w:val="FootnoteReference"/>
          <w:rFonts w:ascii="Arial" w:hAnsi="Arial" w:cs="Arial"/>
          <w:sz w:val="32"/>
          <w:szCs w:val="32"/>
        </w:rPr>
        <w:footnoteReference w:id="3"/>
      </w:r>
    </w:p>
    <w:p w14:paraId="50F6CC76" w14:textId="59383FAB" w:rsidR="64A51D76" w:rsidRDefault="00CF586C" w:rsidP="393F90EA">
      <w:pPr>
        <w:pStyle w:val="paragraph"/>
        <w:spacing w:before="0" w:beforeAutospacing="0" w:after="240" w:afterAutospacing="0" w:line="276" w:lineRule="auto"/>
        <w:ind w:right="-46"/>
        <w:rPr>
          <w:rStyle w:val="eop"/>
          <w:rFonts w:ascii="Arial" w:hAnsi="Arial" w:cs="Arial"/>
          <w:sz w:val="28"/>
          <w:szCs w:val="28"/>
        </w:rPr>
      </w:pPr>
      <w:r>
        <w:rPr>
          <w:rStyle w:val="normaltextrun"/>
          <w:rFonts w:ascii="Arial" w:hAnsi="Arial" w:cs="Arial"/>
          <w:sz w:val="28"/>
          <w:szCs w:val="28"/>
        </w:rPr>
        <w:t xml:space="preserve">Accessibility </w:t>
      </w:r>
      <w:r w:rsidR="00B8585B">
        <w:rPr>
          <w:rStyle w:val="normaltextrun"/>
          <w:rFonts w:ascii="Arial" w:hAnsi="Arial" w:cs="Arial"/>
          <w:sz w:val="28"/>
          <w:szCs w:val="28"/>
        </w:rPr>
        <w:t>means d</w:t>
      </w:r>
      <w:r w:rsidR="64A51D76" w:rsidRPr="393F90EA">
        <w:rPr>
          <w:rStyle w:val="normaltextrun"/>
          <w:rFonts w:ascii="Arial" w:hAnsi="Arial" w:cs="Arial"/>
          <w:sz w:val="28"/>
          <w:szCs w:val="28"/>
        </w:rPr>
        <w:t xml:space="preserve">isabled </w:t>
      </w:r>
      <w:r w:rsidR="00B8585B">
        <w:rPr>
          <w:rStyle w:val="normaltextrun"/>
          <w:rFonts w:ascii="Arial" w:hAnsi="Arial" w:cs="Arial"/>
          <w:sz w:val="28"/>
          <w:szCs w:val="28"/>
        </w:rPr>
        <w:t>people have</w:t>
      </w:r>
      <w:r w:rsidR="00746D8C" w:rsidRPr="393F90EA">
        <w:rPr>
          <w:rStyle w:val="normaltextrun"/>
          <w:rFonts w:ascii="Arial" w:hAnsi="Arial" w:cs="Arial"/>
          <w:sz w:val="28"/>
          <w:szCs w:val="28"/>
        </w:rPr>
        <w:t xml:space="preserve"> access, on an equal basis with others, to the physical environmen</w:t>
      </w:r>
      <w:r w:rsidR="087CC6E7" w:rsidRPr="393F90EA">
        <w:rPr>
          <w:rStyle w:val="normaltextrun"/>
          <w:rFonts w:ascii="Arial" w:hAnsi="Arial" w:cs="Arial"/>
          <w:sz w:val="28"/>
          <w:szCs w:val="28"/>
        </w:rPr>
        <w:t xml:space="preserve">t </w:t>
      </w:r>
      <w:r w:rsidR="00746D8C" w:rsidRPr="393F90EA">
        <w:rPr>
          <w:rStyle w:val="normaltextrun"/>
          <w:rFonts w:ascii="Arial" w:hAnsi="Arial" w:cs="Arial"/>
          <w:sz w:val="28"/>
          <w:szCs w:val="28"/>
        </w:rPr>
        <w:t>both in urban and in rural areas</w:t>
      </w:r>
      <w:r w:rsidR="67F3AE0F" w:rsidRPr="393F90EA">
        <w:rPr>
          <w:rStyle w:val="normaltextrun"/>
          <w:rFonts w:ascii="Arial" w:hAnsi="Arial" w:cs="Arial"/>
          <w:sz w:val="28"/>
          <w:szCs w:val="28"/>
        </w:rPr>
        <w:t xml:space="preserve">. </w:t>
      </w:r>
      <w:r w:rsidR="008436C6">
        <w:rPr>
          <w:rStyle w:val="normaltextrun"/>
          <w:rFonts w:ascii="Arial" w:hAnsi="Arial" w:cs="Arial"/>
          <w:sz w:val="28"/>
          <w:szCs w:val="28"/>
        </w:rPr>
        <w:lastRenderedPageBreak/>
        <w:t xml:space="preserve">There are several ways </w:t>
      </w:r>
      <w:r w:rsidR="67F3AE0F" w:rsidRPr="393F90EA">
        <w:rPr>
          <w:rStyle w:val="normaltextrun"/>
          <w:rFonts w:ascii="Arial" w:hAnsi="Arial" w:cs="Arial"/>
          <w:sz w:val="28"/>
          <w:szCs w:val="28"/>
        </w:rPr>
        <w:t>L</w:t>
      </w:r>
      <w:r w:rsidR="004758C9" w:rsidRPr="393F90EA">
        <w:rPr>
          <w:rStyle w:val="eop"/>
          <w:rFonts w:ascii="Arial" w:hAnsi="Arial" w:cs="Arial"/>
          <w:sz w:val="28"/>
          <w:szCs w:val="28"/>
        </w:rPr>
        <w:t xml:space="preserve">ocal Elected </w:t>
      </w:r>
      <w:r>
        <w:rPr>
          <w:rStyle w:val="eop"/>
          <w:rFonts w:ascii="Arial" w:hAnsi="Arial" w:cs="Arial"/>
          <w:sz w:val="28"/>
          <w:szCs w:val="28"/>
        </w:rPr>
        <w:t>representati</w:t>
      </w:r>
      <w:r w:rsidR="00DB4486">
        <w:rPr>
          <w:rStyle w:val="eop"/>
          <w:rFonts w:ascii="Arial" w:hAnsi="Arial" w:cs="Arial"/>
          <w:sz w:val="28"/>
          <w:szCs w:val="28"/>
        </w:rPr>
        <w:t>ves</w:t>
      </w:r>
      <w:r w:rsidR="004758C9" w:rsidRPr="393F90EA">
        <w:rPr>
          <w:rStyle w:val="eop"/>
          <w:rFonts w:ascii="Arial" w:hAnsi="Arial" w:cs="Arial"/>
          <w:sz w:val="28"/>
          <w:szCs w:val="28"/>
        </w:rPr>
        <w:t xml:space="preserve"> </w:t>
      </w:r>
      <w:r w:rsidR="5FBCCBB1" w:rsidRPr="393F90EA">
        <w:rPr>
          <w:rStyle w:val="eop"/>
          <w:rFonts w:ascii="Arial" w:hAnsi="Arial" w:cs="Arial"/>
          <w:sz w:val="28"/>
          <w:szCs w:val="28"/>
        </w:rPr>
        <w:t xml:space="preserve">can </w:t>
      </w:r>
      <w:r w:rsidR="008436C6">
        <w:rPr>
          <w:rStyle w:val="eop"/>
          <w:rFonts w:ascii="Arial" w:hAnsi="Arial" w:cs="Arial"/>
          <w:sz w:val="28"/>
          <w:szCs w:val="28"/>
        </w:rPr>
        <w:t xml:space="preserve">champion and </w:t>
      </w:r>
      <w:r w:rsidR="5FBCCBB1" w:rsidRPr="393F90EA">
        <w:rPr>
          <w:rStyle w:val="eop"/>
          <w:rFonts w:ascii="Arial" w:hAnsi="Arial" w:cs="Arial"/>
          <w:sz w:val="28"/>
          <w:szCs w:val="28"/>
        </w:rPr>
        <w:t>a</w:t>
      </w:r>
      <w:r w:rsidR="7BFCCEFA" w:rsidRPr="393F90EA">
        <w:rPr>
          <w:rStyle w:val="eop"/>
          <w:rFonts w:ascii="Arial" w:hAnsi="Arial" w:cs="Arial"/>
          <w:sz w:val="28"/>
          <w:szCs w:val="28"/>
        </w:rPr>
        <w:t>chieve this</w:t>
      </w:r>
      <w:r w:rsidR="0FDF8264" w:rsidRPr="393F90EA">
        <w:rPr>
          <w:rStyle w:val="eop"/>
          <w:rFonts w:ascii="Arial" w:hAnsi="Arial" w:cs="Arial"/>
          <w:sz w:val="28"/>
          <w:szCs w:val="28"/>
        </w:rPr>
        <w:t>:</w:t>
      </w:r>
    </w:p>
    <w:p w14:paraId="54D5839F" w14:textId="4664F8BA" w:rsidR="43B4C452" w:rsidRDefault="43B4C452" w:rsidP="00E64B23">
      <w:pPr>
        <w:pStyle w:val="paragraph"/>
        <w:numPr>
          <w:ilvl w:val="0"/>
          <w:numId w:val="2"/>
        </w:numPr>
        <w:spacing w:before="0" w:beforeAutospacing="0" w:after="0" w:afterAutospacing="0" w:line="276" w:lineRule="auto"/>
        <w:ind w:right="-46"/>
        <w:rPr>
          <w:rFonts w:ascii="Arial" w:hAnsi="Arial" w:cs="Arial"/>
          <w:sz w:val="28"/>
          <w:szCs w:val="28"/>
        </w:rPr>
      </w:pPr>
      <w:r w:rsidRPr="393F90EA">
        <w:rPr>
          <w:rStyle w:val="eop"/>
          <w:rFonts w:ascii="Arial" w:hAnsi="Arial" w:cs="Arial"/>
          <w:sz w:val="28"/>
          <w:szCs w:val="28"/>
        </w:rPr>
        <w:t xml:space="preserve">Priority given to </w:t>
      </w:r>
      <w:r w:rsidR="68097F4F" w:rsidRPr="393F90EA">
        <w:rPr>
          <w:rStyle w:val="eop"/>
          <w:rFonts w:ascii="Arial" w:hAnsi="Arial" w:cs="Arial"/>
          <w:sz w:val="28"/>
          <w:szCs w:val="28"/>
        </w:rPr>
        <w:t xml:space="preserve">creating </w:t>
      </w:r>
      <w:r w:rsidRPr="393F90EA">
        <w:rPr>
          <w:rStyle w:val="eop"/>
          <w:rFonts w:ascii="Arial" w:hAnsi="Arial" w:cs="Arial"/>
          <w:sz w:val="28"/>
          <w:szCs w:val="28"/>
        </w:rPr>
        <w:t>a</w:t>
      </w:r>
      <w:r w:rsidR="00746D8C" w:rsidRPr="393F90EA">
        <w:rPr>
          <w:rFonts w:ascii="Arial" w:hAnsi="Arial" w:cs="Arial"/>
          <w:sz w:val="28"/>
          <w:szCs w:val="28"/>
        </w:rPr>
        <w:t>ccessib</w:t>
      </w:r>
      <w:r w:rsidR="614EA405" w:rsidRPr="393F90EA">
        <w:rPr>
          <w:rFonts w:ascii="Arial" w:hAnsi="Arial" w:cs="Arial"/>
          <w:sz w:val="28"/>
          <w:szCs w:val="28"/>
        </w:rPr>
        <w:t>le</w:t>
      </w:r>
      <w:r w:rsidR="00746D8C" w:rsidRPr="393F90EA">
        <w:rPr>
          <w:rFonts w:ascii="Arial" w:hAnsi="Arial" w:cs="Arial"/>
          <w:sz w:val="28"/>
          <w:szCs w:val="28"/>
        </w:rPr>
        <w:t xml:space="preserve"> local building, </w:t>
      </w:r>
      <w:r w:rsidR="43B928BE" w:rsidRPr="393F90EA">
        <w:rPr>
          <w:rFonts w:ascii="Arial" w:hAnsi="Arial" w:cs="Arial"/>
          <w:sz w:val="28"/>
          <w:szCs w:val="28"/>
        </w:rPr>
        <w:t>paths,</w:t>
      </w:r>
      <w:r w:rsidR="68325B85" w:rsidRPr="393F90EA">
        <w:rPr>
          <w:rFonts w:ascii="Arial" w:hAnsi="Arial" w:cs="Arial"/>
          <w:sz w:val="28"/>
          <w:szCs w:val="28"/>
        </w:rPr>
        <w:t xml:space="preserve"> and walkways</w:t>
      </w:r>
      <w:r w:rsidR="3BE9FDB1" w:rsidRPr="393F90EA">
        <w:rPr>
          <w:rFonts w:ascii="Arial" w:hAnsi="Arial" w:cs="Arial"/>
          <w:sz w:val="28"/>
          <w:szCs w:val="28"/>
        </w:rPr>
        <w:t xml:space="preserve">, </w:t>
      </w:r>
      <w:r w:rsidR="68325B85" w:rsidRPr="393F90EA">
        <w:rPr>
          <w:rFonts w:ascii="Arial" w:hAnsi="Arial" w:cs="Arial"/>
          <w:sz w:val="28"/>
          <w:szCs w:val="28"/>
        </w:rPr>
        <w:t>as well as</w:t>
      </w:r>
      <w:r w:rsidR="57A13396" w:rsidRPr="393F90EA">
        <w:rPr>
          <w:rFonts w:ascii="Arial" w:hAnsi="Arial" w:cs="Arial"/>
          <w:sz w:val="28"/>
          <w:szCs w:val="28"/>
        </w:rPr>
        <w:t xml:space="preserve"> ensuring accessibility is included in</w:t>
      </w:r>
      <w:r w:rsidR="68325B85" w:rsidRPr="393F90EA">
        <w:rPr>
          <w:rFonts w:ascii="Arial" w:hAnsi="Arial" w:cs="Arial"/>
          <w:sz w:val="28"/>
          <w:szCs w:val="28"/>
        </w:rPr>
        <w:t xml:space="preserve"> </w:t>
      </w:r>
      <w:r w:rsidR="00664FC7" w:rsidRPr="393F90EA">
        <w:rPr>
          <w:rFonts w:ascii="Arial" w:hAnsi="Arial" w:cs="Arial"/>
          <w:sz w:val="28"/>
          <w:szCs w:val="28"/>
        </w:rPr>
        <w:t>restoration,</w:t>
      </w:r>
      <w:r w:rsidR="00746D8C" w:rsidRPr="393F90EA">
        <w:rPr>
          <w:rFonts w:ascii="Arial" w:hAnsi="Arial" w:cs="Arial"/>
          <w:sz w:val="28"/>
          <w:szCs w:val="28"/>
        </w:rPr>
        <w:t xml:space="preserve"> and refurbishment projects.</w:t>
      </w:r>
    </w:p>
    <w:p w14:paraId="478C8179" w14:textId="74B24198" w:rsidR="00746D8C" w:rsidRPr="00655C95" w:rsidRDefault="6683B86B" w:rsidP="008557BA">
      <w:pPr>
        <w:pStyle w:val="paragraph"/>
        <w:numPr>
          <w:ilvl w:val="0"/>
          <w:numId w:val="2"/>
        </w:numPr>
        <w:spacing w:before="0" w:beforeAutospacing="0" w:after="0" w:afterAutospacing="0" w:line="276" w:lineRule="auto"/>
        <w:textAlignment w:val="baseline"/>
        <w:rPr>
          <w:rFonts w:ascii="Arial" w:hAnsi="Arial" w:cs="Arial"/>
          <w:sz w:val="28"/>
          <w:szCs w:val="28"/>
        </w:rPr>
      </w:pPr>
      <w:r w:rsidRPr="393F90EA">
        <w:rPr>
          <w:rFonts w:ascii="Arial" w:hAnsi="Arial" w:cs="Arial"/>
          <w:sz w:val="28"/>
          <w:szCs w:val="28"/>
        </w:rPr>
        <w:t>Consult</w:t>
      </w:r>
      <w:r w:rsidR="00746D8C" w:rsidRPr="00655C95">
        <w:rPr>
          <w:rFonts w:ascii="Arial" w:hAnsi="Arial" w:cs="Arial"/>
          <w:sz w:val="28"/>
          <w:szCs w:val="28"/>
        </w:rPr>
        <w:t xml:space="preserve"> disabled people at planning stages and throughout the completion of </w:t>
      </w:r>
      <w:r w:rsidR="00221B24">
        <w:rPr>
          <w:rFonts w:ascii="Arial" w:hAnsi="Arial" w:cs="Arial"/>
          <w:sz w:val="28"/>
          <w:szCs w:val="28"/>
        </w:rPr>
        <w:t xml:space="preserve">building </w:t>
      </w:r>
      <w:r w:rsidR="00746D8C" w:rsidRPr="00655C95">
        <w:rPr>
          <w:rFonts w:ascii="Arial" w:hAnsi="Arial" w:cs="Arial"/>
          <w:sz w:val="28"/>
          <w:szCs w:val="28"/>
        </w:rPr>
        <w:t xml:space="preserve">works. </w:t>
      </w:r>
    </w:p>
    <w:p w14:paraId="744FCFCD" w14:textId="209A3907" w:rsidR="00746D8C" w:rsidRPr="00655C95" w:rsidRDefault="6A4FF80E" w:rsidP="008557BA">
      <w:pPr>
        <w:pStyle w:val="paragraph"/>
        <w:numPr>
          <w:ilvl w:val="0"/>
          <w:numId w:val="2"/>
        </w:numPr>
        <w:spacing w:before="0" w:beforeAutospacing="0" w:after="0" w:afterAutospacing="0" w:line="276" w:lineRule="auto"/>
        <w:textAlignment w:val="baseline"/>
        <w:rPr>
          <w:rFonts w:ascii="Arial" w:hAnsi="Arial" w:cs="Arial"/>
          <w:sz w:val="28"/>
          <w:szCs w:val="28"/>
        </w:rPr>
      </w:pPr>
      <w:r w:rsidRPr="393F90EA">
        <w:rPr>
          <w:rFonts w:ascii="Arial" w:hAnsi="Arial" w:cs="Arial"/>
          <w:sz w:val="28"/>
          <w:szCs w:val="28"/>
        </w:rPr>
        <w:t>Make</w:t>
      </w:r>
      <w:r w:rsidR="00746D8C" w:rsidRPr="00655C95">
        <w:rPr>
          <w:rFonts w:ascii="Arial" w:hAnsi="Arial" w:cs="Arial"/>
          <w:sz w:val="28"/>
          <w:szCs w:val="28"/>
        </w:rPr>
        <w:t xml:space="preserve"> local tourist attractions and recreation sites accessible with paths, roads, public transport</w:t>
      </w:r>
      <w:r w:rsidR="00FA17F5">
        <w:rPr>
          <w:rFonts w:ascii="Arial" w:hAnsi="Arial" w:cs="Arial"/>
          <w:sz w:val="28"/>
          <w:szCs w:val="28"/>
        </w:rPr>
        <w:t>,</w:t>
      </w:r>
      <w:r w:rsidR="00746D8C" w:rsidRPr="00655C95">
        <w:rPr>
          <w:rFonts w:ascii="Arial" w:hAnsi="Arial" w:cs="Arial"/>
          <w:sz w:val="28"/>
          <w:szCs w:val="28"/>
        </w:rPr>
        <w:t xml:space="preserve"> and local infrastructure </w:t>
      </w:r>
      <w:r w:rsidR="0047422A" w:rsidRPr="00655C95">
        <w:rPr>
          <w:rFonts w:ascii="Arial" w:hAnsi="Arial" w:cs="Arial"/>
          <w:sz w:val="28"/>
          <w:szCs w:val="28"/>
        </w:rPr>
        <w:t>enabling</w:t>
      </w:r>
      <w:r w:rsidR="00746D8C" w:rsidRPr="00655C95">
        <w:rPr>
          <w:rFonts w:ascii="Arial" w:hAnsi="Arial" w:cs="Arial"/>
          <w:sz w:val="28"/>
          <w:szCs w:val="28"/>
        </w:rPr>
        <w:t xml:space="preserve"> accessibility for all. </w:t>
      </w:r>
    </w:p>
    <w:p w14:paraId="653BF577" w14:textId="46132D92" w:rsidR="00746D8C" w:rsidRPr="00655C95" w:rsidRDefault="420B57A1" w:rsidP="008557BA">
      <w:pPr>
        <w:pStyle w:val="paragraph"/>
        <w:numPr>
          <w:ilvl w:val="0"/>
          <w:numId w:val="2"/>
        </w:numPr>
        <w:spacing w:before="0" w:beforeAutospacing="0" w:after="240" w:afterAutospacing="0" w:line="276" w:lineRule="auto"/>
        <w:textAlignment w:val="baseline"/>
        <w:rPr>
          <w:rFonts w:ascii="Arial" w:hAnsi="Arial" w:cs="Arial"/>
          <w:sz w:val="28"/>
          <w:szCs w:val="28"/>
        </w:rPr>
      </w:pPr>
      <w:r w:rsidRPr="393F90EA">
        <w:rPr>
          <w:rFonts w:ascii="Arial" w:hAnsi="Arial" w:cs="Arial"/>
          <w:sz w:val="28"/>
          <w:szCs w:val="28"/>
        </w:rPr>
        <w:t>Check</w:t>
      </w:r>
      <w:r w:rsidR="00746D8C" w:rsidRPr="00655C95">
        <w:rPr>
          <w:rFonts w:ascii="Arial" w:hAnsi="Arial" w:cs="Arial"/>
          <w:sz w:val="28"/>
          <w:szCs w:val="28"/>
        </w:rPr>
        <w:t xml:space="preserve"> that</w:t>
      </w:r>
      <w:r w:rsidRPr="393F90EA">
        <w:rPr>
          <w:rFonts w:ascii="Arial" w:hAnsi="Arial" w:cs="Arial"/>
          <w:sz w:val="28"/>
          <w:szCs w:val="28"/>
        </w:rPr>
        <w:t xml:space="preserve"> the</w:t>
      </w:r>
      <w:r w:rsidR="00746D8C" w:rsidRPr="00655C95">
        <w:rPr>
          <w:rFonts w:ascii="Arial" w:hAnsi="Arial" w:cs="Arial"/>
          <w:sz w:val="28"/>
          <w:szCs w:val="28"/>
        </w:rPr>
        <w:t xml:space="preserve"> district engineers are trained in universal design</w:t>
      </w:r>
      <w:r w:rsidR="004E04B3">
        <w:rPr>
          <w:rStyle w:val="FootnoteReference"/>
          <w:rFonts w:ascii="Arial" w:hAnsi="Arial" w:cs="Arial"/>
          <w:sz w:val="28"/>
          <w:szCs w:val="28"/>
        </w:rPr>
        <w:footnoteReference w:id="4"/>
      </w:r>
      <w:r w:rsidR="00903A13">
        <w:rPr>
          <w:rFonts w:ascii="Arial" w:hAnsi="Arial" w:cs="Arial"/>
          <w:sz w:val="28"/>
          <w:szCs w:val="28"/>
        </w:rPr>
        <w:t>.</w:t>
      </w:r>
    </w:p>
    <w:p w14:paraId="2563D5BB" w14:textId="201BEE19" w:rsidR="00746D8C" w:rsidRPr="00FC6E16" w:rsidRDefault="00746D8C" w:rsidP="0047422A">
      <w:pPr>
        <w:pStyle w:val="Heading2"/>
        <w:spacing w:after="240"/>
        <w:rPr>
          <w:rStyle w:val="eop"/>
          <w:rFonts w:ascii="Arial" w:hAnsi="Arial" w:cs="Arial"/>
          <w:sz w:val="32"/>
          <w:szCs w:val="32"/>
        </w:rPr>
      </w:pPr>
      <w:r w:rsidRPr="00FC6E16">
        <w:rPr>
          <w:rStyle w:val="normaltextrun"/>
          <w:rFonts w:ascii="Arial" w:hAnsi="Arial" w:cs="Arial"/>
          <w:b/>
          <w:bCs/>
          <w:sz w:val="32"/>
          <w:szCs w:val="32"/>
        </w:rPr>
        <w:t xml:space="preserve">Living Independently and </w:t>
      </w:r>
      <w:r w:rsidR="1310F6B2" w:rsidRPr="00FC6E16">
        <w:rPr>
          <w:rStyle w:val="normaltextrun"/>
          <w:rFonts w:ascii="Arial" w:hAnsi="Arial" w:cs="Arial"/>
          <w:b/>
          <w:bCs/>
          <w:sz w:val="32"/>
          <w:szCs w:val="32"/>
        </w:rPr>
        <w:t>b</w:t>
      </w:r>
      <w:r w:rsidRPr="00FC6E16">
        <w:rPr>
          <w:rStyle w:val="normaltextrun"/>
          <w:rFonts w:ascii="Arial" w:hAnsi="Arial" w:cs="Arial"/>
          <w:b/>
          <w:bCs/>
          <w:sz w:val="32"/>
          <w:szCs w:val="32"/>
        </w:rPr>
        <w:t xml:space="preserve">eing Included in </w:t>
      </w:r>
      <w:r w:rsidR="00772F03">
        <w:rPr>
          <w:rStyle w:val="normaltextrun"/>
          <w:rFonts w:ascii="Arial" w:hAnsi="Arial" w:cs="Arial"/>
          <w:b/>
          <w:bCs/>
          <w:sz w:val="32"/>
          <w:szCs w:val="32"/>
        </w:rPr>
        <w:t xml:space="preserve">the </w:t>
      </w:r>
      <w:r w:rsidRPr="00FC6E16">
        <w:rPr>
          <w:rStyle w:val="normaltextrun"/>
          <w:rFonts w:ascii="Arial" w:hAnsi="Arial" w:cs="Arial"/>
          <w:b/>
          <w:bCs/>
          <w:sz w:val="32"/>
          <w:szCs w:val="32"/>
        </w:rPr>
        <w:t>Community</w:t>
      </w:r>
      <w:r w:rsidRPr="00FC6E16">
        <w:rPr>
          <w:rStyle w:val="FootnoteReference"/>
          <w:rFonts w:ascii="Arial" w:hAnsi="Arial" w:cs="Arial"/>
          <w:b/>
          <w:bCs/>
          <w:sz w:val="32"/>
          <w:szCs w:val="32"/>
        </w:rPr>
        <w:footnoteReference w:id="5"/>
      </w:r>
      <w:r w:rsidRPr="00FC6E16">
        <w:rPr>
          <w:rStyle w:val="normaltextrun"/>
          <w:rFonts w:ascii="Arial" w:hAnsi="Arial" w:cs="Arial"/>
          <w:b/>
          <w:bCs/>
          <w:sz w:val="32"/>
          <w:szCs w:val="32"/>
        </w:rPr>
        <w:t> </w:t>
      </w:r>
      <w:r w:rsidRPr="00FC6E16">
        <w:rPr>
          <w:rStyle w:val="eop"/>
          <w:rFonts w:ascii="Arial" w:hAnsi="Arial" w:cs="Arial"/>
          <w:sz w:val="32"/>
          <w:szCs w:val="32"/>
        </w:rPr>
        <w:t> </w:t>
      </w:r>
    </w:p>
    <w:p w14:paraId="020B1EAF" w14:textId="36306CDC" w:rsidR="00746D8C" w:rsidRPr="00655C95" w:rsidRDefault="4B866C9A" w:rsidP="00655C95">
      <w:pPr>
        <w:rPr>
          <w:rStyle w:val="normaltextrun"/>
          <w:rFonts w:ascii="Arial" w:hAnsi="Arial" w:cs="Arial"/>
          <w:sz w:val="28"/>
          <w:szCs w:val="28"/>
        </w:rPr>
      </w:pPr>
      <w:r w:rsidRPr="393F90EA">
        <w:rPr>
          <w:rFonts w:ascii="Arial" w:hAnsi="Arial" w:cs="Arial"/>
          <w:sz w:val="28"/>
          <w:szCs w:val="28"/>
        </w:rPr>
        <w:t>Disabled people</w:t>
      </w:r>
      <w:r w:rsidR="3A56EA24" w:rsidRPr="393F90EA">
        <w:rPr>
          <w:rFonts w:ascii="Arial" w:hAnsi="Arial" w:cs="Arial"/>
          <w:sz w:val="28"/>
          <w:szCs w:val="28"/>
        </w:rPr>
        <w:t xml:space="preserve"> should have</w:t>
      </w:r>
      <w:r w:rsidR="00746D8C" w:rsidRPr="393F90EA">
        <w:rPr>
          <w:rStyle w:val="normaltextrun"/>
          <w:rFonts w:ascii="Arial" w:hAnsi="Arial" w:cs="Arial"/>
          <w:sz w:val="28"/>
          <w:szCs w:val="28"/>
        </w:rPr>
        <w:t xml:space="preserve"> </w:t>
      </w:r>
      <w:r w:rsidR="19A95CBD" w:rsidRPr="393F90EA">
        <w:rPr>
          <w:rStyle w:val="normaltextrun"/>
          <w:rFonts w:ascii="Arial" w:hAnsi="Arial" w:cs="Arial"/>
          <w:sz w:val="28"/>
          <w:szCs w:val="28"/>
        </w:rPr>
        <w:t xml:space="preserve">an </w:t>
      </w:r>
      <w:r w:rsidR="00746D8C" w:rsidRPr="393F90EA">
        <w:rPr>
          <w:rStyle w:val="normaltextrun"/>
          <w:rFonts w:ascii="Arial" w:hAnsi="Arial" w:cs="Arial"/>
          <w:sz w:val="28"/>
          <w:szCs w:val="28"/>
        </w:rPr>
        <w:t xml:space="preserve">equal </w:t>
      </w:r>
      <w:r w:rsidR="259B018A" w:rsidRPr="393F90EA">
        <w:rPr>
          <w:rStyle w:val="normaltextrun"/>
          <w:rFonts w:ascii="Arial" w:hAnsi="Arial" w:cs="Arial"/>
          <w:sz w:val="28"/>
          <w:szCs w:val="28"/>
        </w:rPr>
        <w:t>right</w:t>
      </w:r>
      <w:r w:rsidR="00746D8C" w:rsidRPr="393F90EA">
        <w:rPr>
          <w:rStyle w:val="normaltextrun"/>
          <w:rFonts w:ascii="Arial" w:hAnsi="Arial" w:cs="Arial"/>
          <w:sz w:val="28"/>
          <w:szCs w:val="28"/>
        </w:rPr>
        <w:t xml:space="preserve"> to live in the community</w:t>
      </w:r>
      <w:r w:rsidR="33A46D7F" w:rsidRPr="393F90EA">
        <w:rPr>
          <w:rStyle w:val="normaltextrun"/>
          <w:rFonts w:ascii="Arial" w:hAnsi="Arial" w:cs="Arial"/>
          <w:sz w:val="28"/>
          <w:szCs w:val="28"/>
        </w:rPr>
        <w:t>, w</w:t>
      </w:r>
      <w:r w:rsidR="007572D2">
        <w:rPr>
          <w:rStyle w:val="normaltextrun"/>
          <w:rFonts w:ascii="Arial" w:hAnsi="Arial" w:cs="Arial"/>
          <w:sz w:val="28"/>
          <w:szCs w:val="28"/>
        </w:rPr>
        <w:t>here they can</w:t>
      </w:r>
      <w:r w:rsidR="33A46D7F" w:rsidRPr="393F90EA">
        <w:rPr>
          <w:rStyle w:val="normaltextrun"/>
          <w:rFonts w:ascii="Arial" w:hAnsi="Arial" w:cs="Arial"/>
          <w:sz w:val="28"/>
          <w:szCs w:val="28"/>
        </w:rPr>
        <w:t xml:space="preserve"> </w:t>
      </w:r>
      <w:r w:rsidR="66E5DAA7" w:rsidRPr="393F90EA">
        <w:rPr>
          <w:rStyle w:val="normaltextrun"/>
          <w:rFonts w:ascii="Arial" w:hAnsi="Arial" w:cs="Arial"/>
          <w:sz w:val="28"/>
          <w:szCs w:val="28"/>
        </w:rPr>
        <w:t>full</w:t>
      </w:r>
      <w:r w:rsidR="007572D2">
        <w:rPr>
          <w:rStyle w:val="normaltextrun"/>
          <w:rFonts w:ascii="Arial" w:hAnsi="Arial" w:cs="Arial"/>
          <w:sz w:val="28"/>
          <w:szCs w:val="28"/>
        </w:rPr>
        <w:t>y</w:t>
      </w:r>
      <w:r w:rsidR="66E5DAA7" w:rsidRPr="393F90EA">
        <w:rPr>
          <w:rStyle w:val="normaltextrun"/>
          <w:rFonts w:ascii="Arial" w:hAnsi="Arial" w:cs="Arial"/>
          <w:sz w:val="28"/>
          <w:szCs w:val="28"/>
        </w:rPr>
        <w:t xml:space="preserve"> </w:t>
      </w:r>
      <w:r w:rsidR="00746D8C" w:rsidRPr="393F90EA">
        <w:rPr>
          <w:rStyle w:val="normaltextrun"/>
          <w:rFonts w:ascii="Arial" w:hAnsi="Arial" w:cs="Arial"/>
          <w:sz w:val="28"/>
          <w:szCs w:val="28"/>
        </w:rPr>
        <w:t>enjoy</w:t>
      </w:r>
      <w:r w:rsidR="719A5404" w:rsidRPr="393F90EA">
        <w:rPr>
          <w:rStyle w:val="normaltextrun"/>
          <w:rFonts w:ascii="Arial" w:hAnsi="Arial" w:cs="Arial"/>
          <w:sz w:val="28"/>
          <w:szCs w:val="28"/>
        </w:rPr>
        <w:t>,</w:t>
      </w:r>
      <w:r w:rsidR="00746D8C" w:rsidRPr="393F90EA">
        <w:rPr>
          <w:rStyle w:val="normaltextrun"/>
          <w:rFonts w:ascii="Arial" w:hAnsi="Arial" w:cs="Arial"/>
          <w:sz w:val="28"/>
          <w:szCs w:val="28"/>
        </w:rPr>
        <w:t xml:space="preserve"> </w:t>
      </w:r>
      <w:r w:rsidR="007572D2">
        <w:rPr>
          <w:rStyle w:val="normaltextrun"/>
          <w:rFonts w:ascii="Arial" w:hAnsi="Arial" w:cs="Arial"/>
          <w:sz w:val="28"/>
          <w:szCs w:val="28"/>
        </w:rPr>
        <w:t xml:space="preserve">be </w:t>
      </w:r>
      <w:r w:rsidR="3D13EAF7" w:rsidRPr="393F90EA">
        <w:rPr>
          <w:rStyle w:val="normaltextrun"/>
          <w:rFonts w:ascii="Arial" w:hAnsi="Arial" w:cs="Arial"/>
          <w:sz w:val="28"/>
          <w:szCs w:val="28"/>
        </w:rPr>
        <w:t>inclu</w:t>
      </w:r>
      <w:r w:rsidR="007572D2">
        <w:rPr>
          <w:rStyle w:val="normaltextrun"/>
          <w:rFonts w:ascii="Arial" w:hAnsi="Arial" w:cs="Arial"/>
          <w:sz w:val="28"/>
          <w:szCs w:val="28"/>
        </w:rPr>
        <w:t>ded</w:t>
      </w:r>
      <w:r w:rsidR="3D13EAF7" w:rsidRPr="393F90EA">
        <w:rPr>
          <w:rStyle w:val="normaltextrun"/>
          <w:rFonts w:ascii="Arial" w:hAnsi="Arial" w:cs="Arial"/>
          <w:sz w:val="28"/>
          <w:szCs w:val="28"/>
        </w:rPr>
        <w:t>,</w:t>
      </w:r>
      <w:r w:rsidR="00746D8C" w:rsidRPr="393F90EA">
        <w:rPr>
          <w:rStyle w:val="normaltextrun"/>
          <w:rFonts w:ascii="Arial" w:hAnsi="Arial" w:cs="Arial"/>
          <w:sz w:val="28"/>
          <w:szCs w:val="28"/>
        </w:rPr>
        <w:t xml:space="preserve"> and participat</w:t>
      </w:r>
      <w:r w:rsidR="007572D2">
        <w:rPr>
          <w:rStyle w:val="normaltextrun"/>
          <w:rFonts w:ascii="Arial" w:hAnsi="Arial" w:cs="Arial"/>
          <w:sz w:val="28"/>
          <w:szCs w:val="28"/>
        </w:rPr>
        <w:t>e</w:t>
      </w:r>
      <w:r w:rsidR="00B2585A">
        <w:rPr>
          <w:rStyle w:val="normaltextrun"/>
          <w:rFonts w:ascii="Arial" w:hAnsi="Arial" w:cs="Arial"/>
          <w:sz w:val="28"/>
          <w:szCs w:val="28"/>
        </w:rPr>
        <w:t>,</w:t>
      </w:r>
    </w:p>
    <w:p w14:paraId="28178118" w14:textId="686660E4" w:rsidR="006A0F78" w:rsidRPr="00655C95" w:rsidRDefault="006A0F78" w:rsidP="006A0F78">
      <w:pPr>
        <w:pStyle w:val="paragraph"/>
        <w:spacing w:before="0" w:beforeAutospacing="0" w:after="0" w:afterAutospacing="0" w:line="276" w:lineRule="auto"/>
        <w:textAlignment w:val="baseline"/>
        <w:rPr>
          <w:rStyle w:val="eop"/>
          <w:rFonts w:ascii="Arial" w:hAnsi="Arial" w:cs="Arial"/>
          <w:sz w:val="28"/>
          <w:szCs w:val="28"/>
        </w:rPr>
      </w:pPr>
      <w:r w:rsidRPr="00655C95">
        <w:rPr>
          <w:rStyle w:val="eop"/>
          <w:rFonts w:ascii="Arial" w:hAnsi="Arial" w:cs="Arial"/>
          <w:sz w:val="28"/>
          <w:szCs w:val="28"/>
        </w:rPr>
        <w:t xml:space="preserve">Local Elected </w:t>
      </w:r>
      <w:r w:rsidR="000170B6">
        <w:rPr>
          <w:rStyle w:val="eop"/>
          <w:rFonts w:ascii="Arial" w:hAnsi="Arial" w:cs="Arial"/>
          <w:sz w:val="28"/>
          <w:szCs w:val="28"/>
        </w:rPr>
        <w:t xml:space="preserve">representatives </w:t>
      </w:r>
      <w:r w:rsidRPr="00655C95">
        <w:rPr>
          <w:rStyle w:val="eop"/>
          <w:rFonts w:ascii="Arial" w:hAnsi="Arial" w:cs="Arial"/>
          <w:sz w:val="28"/>
          <w:szCs w:val="28"/>
        </w:rPr>
        <w:t>can achieve this:</w:t>
      </w:r>
    </w:p>
    <w:p w14:paraId="72106215" w14:textId="6BD7B62E" w:rsidR="00746D8C" w:rsidRPr="00655C95" w:rsidRDefault="09FD1E22" w:rsidP="008557BA">
      <w:pPr>
        <w:pStyle w:val="paragraph"/>
        <w:numPr>
          <w:ilvl w:val="0"/>
          <w:numId w:val="3"/>
        </w:numPr>
        <w:spacing w:before="0" w:beforeAutospacing="0" w:after="0" w:afterAutospacing="0" w:line="276" w:lineRule="auto"/>
        <w:textAlignment w:val="baseline"/>
        <w:rPr>
          <w:rFonts w:ascii="Arial" w:hAnsi="Arial" w:cs="Arial"/>
          <w:sz w:val="28"/>
          <w:szCs w:val="28"/>
        </w:rPr>
      </w:pPr>
      <w:r w:rsidRPr="393F90EA">
        <w:rPr>
          <w:rFonts w:ascii="Arial" w:hAnsi="Arial" w:cs="Arial"/>
          <w:sz w:val="28"/>
          <w:szCs w:val="28"/>
        </w:rPr>
        <w:t>When</w:t>
      </w:r>
      <w:r w:rsidR="00746D8C" w:rsidRPr="00655C95">
        <w:rPr>
          <w:rFonts w:ascii="Arial" w:hAnsi="Arial" w:cs="Arial"/>
          <w:sz w:val="28"/>
          <w:szCs w:val="28"/>
        </w:rPr>
        <w:t xml:space="preserve"> the Council’s Housing and Disability Steering Group </w:t>
      </w:r>
      <w:r w:rsidR="00746D8C" w:rsidRPr="393F90EA">
        <w:rPr>
          <w:rFonts w:ascii="Arial" w:hAnsi="Arial" w:cs="Arial"/>
          <w:sz w:val="28"/>
          <w:szCs w:val="28"/>
        </w:rPr>
        <w:t>achiev</w:t>
      </w:r>
      <w:r w:rsidR="51E7AB8A" w:rsidRPr="393F90EA">
        <w:rPr>
          <w:rFonts w:ascii="Arial" w:hAnsi="Arial" w:cs="Arial"/>
          <w:sz w:val="28"/>
          <w:szCs w:val="28"/>
        </w:rPr>
        <w:t>es</w:t>
      </w:r>
      <w:r w:rsidR="00746D8C" w:rsidRPr="00655C95">
        <w:rPr>
          <w:rFonts w:ascii="Arial" w:hAnsi="Arial" w:cs="Arial"/>
          <w:sz w:val="28"/>
          <w:szCs w:val="28"/>
        </w:rPr>
        <w:t xml:space="preserve"> its aims and </w:t>
      </w:r>
      <w:r w:rsidR="6F44BE0E" w:rsidRPr="393F90EA">
        <w:rPr>
          <w:rFonts w:ascii="Arial" w:hAnsi="Arial" w:cs="Arial"/>
          <w:sz w:val="28"/>
          <w:szCs w:val="28"/>
        </w:rPr>
        <w:t>works</w:t>
      </w:r>
      <w:r w:rsidR="00746D8C" w:rsidRPr="00655C95">
        <w:rPr>
          <w:rFonts w:ascii="Arial" w:hAnsi="Arial" w:cs="Arial"/>
          <w:sz w:val="28"/>
          <w:szCs w:val="28"/>
        </w:rPr>
        <w:t xml:space="preserve"> effectively with the </w:t>
      </w:r>
      <w:r w:rsidR="006A0F78">
        <w:rPr>
          <w:rFonts w:ascii="Arial" w:hAnsi="Arial" w:cs="Arial"/>
          <w:sz w:val="28"/>
          <w:szCs w:val="28"/>
        </w:rPr>
        <w:t>H</w:t>
      </w:r>
      <w:r w:rsidR="00746D8C" w:rsidRPr="00655C95">
        <w:rPr>
          <w:rFonts w:ascii="Arial" w:hAnsi="Arial" w:cs="Arial"/>
          <w:sz w:val="28"/>
          <w:szCs w:val="28"/>
        </w:rPr>
        <w:t xml:space="preserve">ousing </w:t>
      </w:r>
      <w:r w:rsidR="006A0F78">
        <w:rPr>
          <w:rFonts w:ascii="Arial" w:hAnsi="Arial" w:cs="Arial"/>
          <w:sz w:val="28"/>
          <w:szCs w:val="28"/>
        </w:rPr>
        <w:t>S</w:t>
      </w:r>
      <w:r w:rsidR="00746D8C" w:rsidRPr="00655C95">
        <w:rPr>
          <w:rFonts w:ascii="Arial" w:hAnsi="Arial" w:cs="Arial"/>
          <w:sz w:val="28"/>
          <w:szCs w:val="28"/>
        </w:rPr>
        <w:t xml:space="preserve">trategic </w:t>
      </w:r>
      <w:r w:rsidR="006A0F78">
        <w:rPr>
          <w:rFonts w:ascii="Arial" w:hAnsi="Arial" w:cs="Arial"/>
          <w:sz w:val="28"/>
          <w:szCs w:val="28"/>
        </w:rPr>
        <w:t>P</w:t>
      </w:r>
      <w:r w:rsidR="00746D8C" w:rsidRPr="00655C95">
        <w:rPr>
          <w:rFonts w:ascii="Arial" w:hAnsi="Arial" w:cs="Arial"/>
          <w:sz w:val="28"/>
          <w:szCs w:val="28"/>
        </w:rPr>
        <w:t xml:space="preserve">olicy </w:t>
      </w:r>
      <w:r w:rsidR="006A0F78">
        <w:rPr>
          <w:rFonts w:ascii="Arial" w:hAnsi="Arial" w:cs="Arial"/>
          <w:sz w:val="28"/>
          <w:szCs w:val="28"/>
        </w:rPr>
        <w:t>C</w:t>
      </w:r>
      <w:r w:rsidR="00746D8C" w:rsidRPr="00655C95">
        <w:rPr>
          <w:rFonts w:ascii="Arial" w:hAnsi="Arial" w:cs="Arial"/>
          <w:sz w:val="28"/>
          <w:szCs w:val="28"/>
        </w:rPr>
        <w:t>ommittee.</w:t>
      </w:r>
    </w:p>
    <w:p w14:paraId="798FBA49" w14:textId="6459B6F5" w:rsidR="00746D8C" w:rsidRPr="00655C95" w:rsidRDefault="191B0998" w:rsidP="008557BA">
      <w:pPr>
        <w:pStyle w:val="paragraph"/>
        <w:numPr>
          <w:ilvl w:val="0"/>
          <w:numId w:val="3"/>
        </w:numPr>
        <w:spacing w:before="0" w:beforeAutospacing="0" w:after="0" w:afterAutospacing="0" w:line="276" w:lineRule="auto"/>
        <w:textAlignment w:val="baseline"/>
        <w:rPr>
          <w:rFonts w:ascii="Arial" w:hAnsi="Arial" w:cs="Arial"/>
          <w:sz w:val="28"/>
          <w:szCs w:val="28"/>
        </w:rPr>
      </w:pPr>
      <w:r w:rsidRPr="00C21F53">
        <w:rPr>
          <w:rFonts w:ascii="Arial" w:hAnsi="Arial" w:cs="Arial"/>
          <w:sz w:val="28"/>
          <w:szCs w:val="28"/>
        </w:rPr>
        <w:t>Through</w:t>
      </w:r>
      <w:r w:rsidR="00746D8C" w:rsidRPr="00C21F53">
        <w:rPr>
          <w:rFonts w:ascii="Arial" w:hAnsi="Arial" w:cs="Arial"/>
          <w:sz w:val="28"/>
          <w:szCs w:val="28"/>
        </w:rPr>
        <w:t xml:space="preserve"> the </w:t>
      </w:r>
      <w:r w:rsidR="00C21F53" w:rsidRPr="00C21F53">
        <w:rPr>
          <w:rFonts w:ascii="Arial" w:hAnsi="Arial" w:cs="Arial"/>
          <w:sz w:val="28"/>
          <w:szCs w:val="28"/>
        </w:rPr>
        <w:t>realisation of the role of the</w:t>
      </w:r>
      <w:r w:rsidR="00746D8C" w:rsidRPr="00C21F53">
        <w:rPr>
          <w:rFonts w:ascii="Arial" w:hAnsi="Arial" w:cs="Arial"/>
          <w:sz w:val="28"/>
          <w:szCs w:val="28"/>
        </w:rPr>
        <w:t xml:space="preserve"> </w:t>
      </w:r>
      <w:r w:rsidR="00746D8C" w:rsidRPr="00655C95">
        <w:rPr>
          <w:rFonts w:ascii="Arial" w:hAnsi="Arial" w:cs="Arial"/>
          <w:sz w:val="28"/>
          <w:szCs w:val="28"/>
        </w:rPr>
        <w:t xml:space="preserve">Disability </w:t>
      </w:r>
      <w:r w:rsidR="085DF769" w:rsidRPr="6113D76F">
        <w:rPr>
          <w:rFonts w:ascii="Arial" w:hAnsi="Arial" w:cs="Arial"/>
          <w:sz w:val="28"/>
          <w:szCs w:val="28"/>
        </w:rPr>
        <w:t>Friendly Housing</w:t>
      </w:r>
      <w:r w:rsidR="22FCA083" w:rsidRPr="6113D76F">
        <w:rPr>
          <w:rFonts w:ascii="Arial" w:hAnsi="Arial" w:cs="Arial"/>
          <w:sz w:val="28"/>
          <w:szCs w:val="28"/>
        </w:rPr>
        <w:t xml:space="preserve"> </w:t>
      </w:r>
      <w:r w:rsidR="00746D8C" w:rsidRPr="00655C95">
        <w:rPr>
          <w:rFonts w:ascii="Arial" w:hAnsi="Arial" w:cs="Arial"/>
          <w:sz w:val="28"/>
          <w:szCs w:val="28"/>
        </w:rPr>
        <w:t xml:space="preserve">Technical Adviser. </w:t>
      </w:r>
    </w:p>
    <w:p w14:paraId="19EA69B3" w14:textId="1DF5D7E8" w:rsidR="00746D8C" w:rsidRDefault="694F90BA" w:rsidP="008557BA">
      <w:pPr>
        <w:pStyle w:val="paragraph"/>
        <w:numPr>
          <w:ilvl w:val="0"/>
          <w:numId w:val="3"/>
        </w:numPr>
        <w:spacing w:before="0" w:beforeAutospacing="0" w:after="0" w:afterAutospacing="0" w:line="276" w:lineRule="auto"/>
        <w:textAlignment w:val="baseline"/>
        <w:rPr>
          <w:rFonts w:ascii="Arial" w:hAnsi="Arial" w:cs="Arial"/>
          <w:sz w:val="28"/>
          <w:szCs w:val="28"/>
        </w:rPr>
      </w:pPr>
      <w:r w:rsidRPr="393F90EA">
        <w:rPr>
          <w:rFonts w:ascii="Arial" w:hAnsi="Arial" w:cs="Arial"/>
          <w:sz w:val="28"/>
          <w:szCs w:val="28"/>
        </w:rPr>
        <w:t>By increasing the</w:t>
      </w:r>
      <w:r w:rsidR="00746D8C" w:rsidRPr="00655C95">
        <w:rPr>
          <w:rFonts w:ascii="Arial" w:hAnsi="Arial" w:cs="Arial"/>
          <w:sz w:val="28"/>
          <w:szCs w:val="28"/>
        </w:rPr>
        <w:t xml:space="preserve"> number of wheelchair </w:t>
      </w:r>
      <w:r w:rsidR="005147F6">
        <w:rPr>
          <w:rFonts w:ascii="Arial" w:hAnsi="Arial" w:cs="Arial"/>
          <w:sz w:val="28"/>
          <w:szCs w:val="28"/>
        </w:rPr>
        <w:t>liveable</w:t>
      </w:r>
      <w:r w:rsidR="00746D8C" w:rsidRPr="00655C95">
        <w:rPr>
          <w:rFonts w:ascii="Arial" w:hAnsi="Arial" w:cs="Arial"/>
          <w:sz w:val="28"/>
          <w:szCs w:val="28"/>
        </w:rPr>
        <w:t xml:space="preserve"> home</w:t>
      </w:r>
      <w:r w:rsidR="005147F6">
        <w:rPr>
          <w:rFonts w:ascii="Arial" w:hAnsi="Arial" w:cs="Arial"/>
          <w:sz w:val="28"/>
          <w:szCs w:val="28"/>
        </w:rPr>
        <w:t>s</w:t>
      </w:r>
      <w:r w:rsidR="00746D8C" w:rsidRPr="00655C95">
        <w:rPr>
          <w:rFonts w:ascii="Arial" w:hAnsi="Arial" w:cs="Arial"/>
          <w:sz w:val="28"/>
          <w:szCs w:val="28"/>
        </w:rPr>
        <w:t xml:space="preserve"> and universally designed homes </w:t>
      </w:r>
      <w:r w:rsidR="00746D8C" w:rsidRPr="393F90EA">
        <w:rPr>
          <w:rFonts w:ascii="Arial" w:hAnsi="Arial" w:cs="Arial"/>
          <w:sz w:val="28"/>
          <w:szCs w:val="28"/>
        </w:rPr>
        <w:t>i</w:t>
      </w:r>
      <w:r w:rsidR="48A20353" w:rsidRPr="393F90EA">
        <w:rPr>
          <w:rFonts w:ascii="Arial" w:hAnsi="Arial" w:cs="Arial"/>
          <w:sz w:val="28"/>
          <w:szCs w:val="28"/>
        </w:rPr>
        <w:t>n their area</w:t>
      </w:r>
      <w:r w:rsidR="005147F6">
        <w:rPr>
          <w:rFonts w:ascii="Arial" w:hAnsi="Arial" w:cs="Arial"/>
          <w:sz w:val="28"/>
          <w:szCs w:val="28"/>
        </w:rPr>
        <w:t xml:space="preserve">. </w:t>
      </w:r>
    </w:p>
    <w:p w14:paraId="3E9CFFED" w14:textId="4A0625C8" w:rsidR="005147F6" w:rsidRPr="005147F6" w:rsidRDefault="1E20CB8D" w:rsidP="007572D2">
      <w:pPr>
        <w:pStyle w:val="ListParagraph"/>
        <w:numPr>
          <w:ilvl w:val="0"/>
          <w:numId w:val="3"/>
        </w:numPr>
        <w:spacing w:after="0" w:line="276" w:lineRule="auto"/>
        <w:rPr>
          <w:rFonts w:ascii="Arial" w:eastAsia="Arial" w:hAnsi="Arial" w:cs="Arial"/>
          <w:color w:val="000000" w:themeColor="text1"/>
          <w:sz w:val="28"/>
          <w:szCs w:val="28"/>
          <w:lang w:val="en-IE"/>
        </w:rPr>
      </w:pPr>
      <w:r w:rsidRPr="393F90EA">
        <w:rPr>
          <w:rFonts w:ascii="Arial" w:eastAsia="Arial" w:hAnsi="Arial" w:cs="Arial"/>
          <w:color w:val="000000" w:themeColor="text1"/>
          <w:sz w:val="28"/>
          <w:szCs w:val="28"/>
          <w:lang w:val="en-IE"/>
        </w:rPr>
        <w:t xml:space="preserve">With better </w:t>
      </w:r>
      <w:r w:rsidR="005147F6" w:rsidRPr="00655C95">
        <w:rPr>
          <w:rFonts w:ascii="Arial" w:eastAsia="Arial" w:hAnsi="Arial" w:cs="Arial"/>
          <w:color w:val="000000" w:themeColor="text1"/>
          <w:sz w:val="28"/>
          <w:szCs w:val="28"/>
          <w:lang w:val="en-IE"/>
        </w:rPr>
        <w:t>information</w:t>
      </w:r>
      <w:r w:rsidRPr="393F90EA">
        <w:rPr>
          <w:rFonts w:ascii="Arial" w:eastAsia="Arial" w:hAnsi="Arial" w:cs="Arial"/>
          <w:color w:val="000000" w:themeColor="text1"/>
          <w:sz w:val="28"/>
          <w:szCs w:val="28"/>
          <w:lang w:val="en-IE"/>
        </w:rPr>
        <w:t>. For example, does t</w:t>
      </w:r>
      <w:r w:rsidR="0D294CC7" w:rsidRPr="393F90EA">
        <w:rPr>
          <w:rFonts w:ascii="Arial" w:eastAsia="Arial" w:hAnsi="Arial" w:cs="Arial"/>
          <w:color w:val="000000" w:themeColor="text1"/>
          <w:sz w:val="28"/>
          <w:szCs w:val="28"/>
          <w:lang w:val="en-IE"/>
        </w:rPr>
        <w:t>h</w:t>
      </w:r>
      <w:r w:rsidRPr="393F90EA">
        <w:rPr>
          <w:rFonts w:ascii="Arial" w:eastAsia="Arial" w:hAnsi="Arial" w:cs="Arial"/>
          <w:color w:val="000000" w:themeColor="text1"/>
          <w:sz w:val="28"/>
          <w:szCs w:val="28"/>
          <w:lang w:val="en-IE"/>
        </w:rPr>
        <w:t>e local authority have adequate data</w:t>
      </w:r>
      <w:r w:rsidR="005147F6" w:rsidRPr="00655C95">
        <w:rPr>
          <w:rFonts w:ascii="Arial" w:eastAsia="Arial" w:hAnsi="Arial" w:cs="Arial"/>
          <w:color w:val="000000" w:themeColor="text1"/>
          <w:sz w:val="28"/>
          <w:szCs w:val="28"/>
          <w:lang w:val="en-IE"/>
        </w:rPr>
        <w:t xml:space="preserve"> on the housing needs of people with disabilities living in the</w:t>
      </w:r>
      <w:r w:rsidR="005147F6" w:rsidRPr="4A2FBD84">
        <w:rPr>
          <w:rFonts w:ascii="Arial" w:eastAsia="Arial" w:hAnsi="Arial" w:cs="Arial"/>
          <w:color w:val="000000" w:themeColor="text1"/>
          <w:sz w:val="28"/>
          <w:szCs w:val="28"/>
          <w:lang w:val="en-IE"/>
        </w:rPr>
        <w:t xml:space="preserve"> community, as well as </w:t>
      </w:r>
      <w:r w:rsidR="6D741382" w:rsidRPr="393F90EA">
        <w:rPr>
          <w:rFonts w:ascii="Arial" w:eastAsia="Arial" w:hAnsi="Arial" w:cs="Arial"/>
          <w:color w:val="000000" w:themeColor="text1"/>
          <w:sz w:val="28"/>
          <w:szCs w:val="28"/>
          <w:lang w:val="en-IE"/>
        </w:rPr>
        <w:t xml:space="preserve">information on </w:t>
      </w:r>
      <w:r w:rsidR="005147F6" w:rsidRPr="4A2FBD84">
        <w:rPr>
          <w:rFonts w:ascii="Arial" w:eastAsia="Arial" w:hAnsi="Arial" w:cs="Arial"/>
          <w:color w:val="000000" w:themeColor="text1"/>
          <w:sz w:val="28"/>
          <w:szCs w:val="28"/>
          <w:lang w:val="en-IE"/>
        </w:rPr>
        <w:t>those moving out of institutions</w:t>
      </w:r>
      <w:r w:rsidR="55596B8E" w:rsidRPr="70289A9C">
        <w:rPr>
          <w:rFonts w:ascii="Arial" w:eastAsia="Arial" w:hAnsi="Arial" w:cs="Arial"/>
          <w:color w:val="000000" w:themeColor="text1"/>
          <w:sz w:val="28"/>
          <w:szCs w:val="28"/>
          <w:lang w:val="en-IE"/>
        </w:rPr>
        <w:t xml:space="preserve"> of all kinds</w:t>
      </w:r>
      <w:r w:rsidR="005147F6" w:rsidRPr="4A2FBD84">
        <w:rPr>
          <w:rFonts w:ascii="Arial" w:eastAsia="Arial" w:hAnsi="Arial" w:cs="Arial"/>
          <w:color w:val="000000" w:themeColor="text1"/>
          <w:sz w:val="28"/>
          <w:szCs w:val="28"/>
          <w:lang w:val="en-IE"/>
        </w:rPr>
        <w:t>, so that their needs can be matched with appropriate housing.</w:t>
      </w:r>
    </w:p>
    <w:p w14:paraId="16A37D85" w14:textId="27749188" w:rsidR="00746D8C" w:rsidRPr="00444D54" w:rsidRDefault="00444D54" w:rsidP="007572D2">
      <w:pPr>
        <w:pStyle w:val="paragraph"/>
        <w:numPr>
          <w:ilvl w:val="0"/>
          <w:numId w:val="3"/>
        </w:numPr>
        <w:spacing w:before="0" w:beforeAutospacing="0" w:after="0" w:afterAutospacing="0" w:line="276" w:lineRule="auto"/>
        <w:textAlignment w:val="baseline"/>
        <w:rPr>
          <w:rFonts w:ascii="Arial" w:hAnsi="Arial" w:cs="Arial"/>
          <w:sz w:val="28"/>
          <w:szCs w:val="28"/>
        </w:rPr>
      </w:pPr>
      <w:r w:rsidRPr="00444D54">
        <w:rPr>
          <w:rFonts w:ascii="Arial" w:hAnsi="Arial" w:cs="Arial"/>
          <w:sz w:val="28"/>
          <w:szCs w:val="28"/>
        </w:rPr>
        <w:t>Consider how and if the</w:t>
      </w:r>
      <w:r w:rsidR="00746D8C" w:rsidRPr="00444D54">
        <w:rPr>
          <w:rFonts w:ascii="Arial" w:hAnsi="Arial" w:cs="Arial"/>
          <w:sz w:val="28"/>
          <w:szCs w:val="28"/>
        </w:rPr>
        <w:t xml:space="preserve"> housing adaptation grant is </w:t>
      </w:r>
      <w:r w:rsidRPr="00444D54">
        <w:rPr>
          <w:rFonts w:ascii="Arial" w:hAnsi="Arial" w:cs="Arial"/>
          <w:sz w:val="28"/>
          <w:szCs w:val="28"/>
        </w:rPr>
        <w:t xml:space="preserve">effectively </w:t>
      </w:r>
      <w:r w:rsidR="00746D8C" w:rsidRPr="00444D54">
        <w:rPr>
          <w:rFonts w:ascii="Arial" w:hAnsi="Arial" w:cs="Arial"/>
          <w:sz w:val="28"/>
          <w:szCs w:val="28"/>
        </w:rPr>
        <w:t>meeting the needs of local people</w:t>
      </w:r>
      <w:r w:rsidRPr="00444D54">
        <w:rPr>
          <w:rFonts w:ascii="Arial" w:hAnsi="Arial" w:cs="Arial"/>
          <w:sz w:val="28"/>
          <w:szCs w:val="28"/>
        </w:rPr>
        <w:t xml:space="preserve"> in the community</w:t>
      </w:r>
      <w:r w:rsidR="00746D8C" w:rsidRPr="00444D54">
        <w:rPr>
          <w:rFonts w:ascii="Arial" w:hAnsi="Arial" w:cs="Arial"/>
          <w:sz w:val="28"/>
          <w:szCs w:val="28"/>
        </w:rPr>
        <w:t xml:space="preserve">. </w:t>
      </w:r>
    </w:p>
    <w:p w14:paraId="5FD21CE7" w14:textId="2DEDF49D" w:rsidR="46E5F8E0" w:rsidRDefault="46E5F8E0" w:rsidP="393F90EA">
      <w:pPr>
        <w:pStyle w:val="paragraph"/>
        <w:numPr>
          <w:ilvl w:val="0"/>
          <w:numId w:val="3"/>
        </w:numPr>
        <w:spacing w:before="0" w:beforeAutospacing="0" w:after="240" w:afterAutospacing="0" w:line="276" w:lineRule="auto"/>
        <w:rPr>
          <w:rFonts w:ascii="Arial" w:eastAsia="Arial" w:hAnsi="Arial" w:cs="Arial"/>
          <w:color w:val="000000" w:themeColor="text1"/>
          <w:sz w:val="28"/>
          <w:szCs w:val="28"/>
          <w:lang w:val="en-US"/>
        </w:rPr>
      </w:pPr>
      <w:r w:rsidRPr="393F90EA">
        <w:rPr>
          <w:rFonts w:ascii="Arial" w:eastAsia="Arial" w:hAnsi="Arial" w:cs="Arial"/>
          <w:color w:val="000000" w:themeColor="text1"/>
          <w:sz w:val="28"/>
          <w:szCs w:val="28"/>
          <w:lang w:val="en-US"/>
        </w:rPr>
        <w:t xml:space="preserve">With </w:t>
      </w:r>
      <w:r w:rsidR="007572D2">
        <w:rPr>
          <w:rFonts w:ascii="Arial" w:eastAsia="Arial" w:hAnsi="Arial" w:cs="Arial"/>
          <w:color w:val="000000" w:themeColor="text1"/>
          <w:sz w:val="28"/>
          <w:szCs w:val="28"/>
          <w:lang w:val="en-US"/>
        </w:rPr>
        <w:t>integrated</w:t>
      </w:r>
      <w:r w:rsidRPr="393F90EA">
        <w:rPr>
          <w:rFonts w:ascii="Arial" w:eastAsia="Arial" w:hAnsi="Arial" w:cs="Arial"/>
          <w:color w:val="000000" w:themeColor="text1"/>
          <w:sz w:val="28"/>
          <w:szCs w:val="28"/>
          <w:lang w:val="en-US"/>
        </w:rPr>
        <w:t xml:space="preserve"> working with the HSE, community groups and other statutory </w:t>
      </w:r>
      <w:proofErr w:type="gramStart"/>
      <w:r w:rsidRPr="393F90EA">
        <w:rPr>
          <w:rFonts w:ascii="Arial" w:eastAsia="Arial" w:hAnsi="Arial" w:cs="Arial"/>
          <w:color w:val="000000" w:themeColor="text1"/>
          <w:sz w:val="28"/>
          <w:szCs w:val="28"/>
          <w:lang w:val="en-US"/>
        </w:rPr>
        <w:t>bodies</w:t>
      </w:r>
      <w:r w:rsidR="007572D2">
        <w:rPr>
          <w:rFonts w:ascii="Arial" w:eastAsia="Arial" w:hAnsi="Arial" w:cs="Arial"/>
          <w:color w:val="000000" w:themeColor="text1"/>
          <w:sz w:val="28"/>
          <w:szCs w:val="28"/>
          <w:lang w:val="en-US"/>
        </w:rPr>
        <w:t>,</w:t>
      </w:r>
      <w:r w:rsidRPr="393F90EA">
        <w:rPr>
          <w:rFonts w:ascii="Arial" w:eastAsia="Arial" w:hAnsi="Arial" w:cs="Arial"/>
          <w:color w:val="000000" w:themeColor="text1"/>
          <w:sz w:val="28"/>
          <w:szCs w:val="28"/>
          <w:lang w:val="en-US"/>
        </w:rPr>
        <w:t xml:space="preserve"> so</w:t>
      </w:r>
      <w:proofErr w:type="gramEnd"/>
      <w:r w:rsidRPr="393F90EA">
        <w:rPr>
          <w:rFonts w:ascii="Arial" w:eastAsia="Arial" w:hAnsi="Arial" w:cs="Arial"/>
          <w:color w:val="000000" w:themeColor="text1"/>
          <w:sz w:val="28"/>
          <w:szCs w:val="28"/>
          <w:lang w:val="en-US"/>
        </w:rPr>
        <w:t xml:space="preserve"> people have a seamless experience of </w:t>
      </w:r>
      <w:r w:rsidRPr="393F90EA">
        <w:rPr>
          <w:rFonts w:ascii="Arial" w:eastAsia="Arial" w:hAnsi="Arial" w:cs="Arial"/>
          <w:color w:val="000000" w:themeColor="text1"/>
          <w:sz w:val="28"/>
          <w:szCs w:val="28"/>
          <w:lang w:val="en-US"/>
        </w:rPr>
        <w:lastRenderedPageBreak/>
        <w:t>services at a local level.</w:t>
      </w:r>
      <w:r w:rsidR="007572D2">
        <w:rPr>
          <w:rFonts w:ascii="Arial" w:eastAsia="Arial" w:hAnsi="Arial" w:cs="Arial"/>
          <w:color w:val="000000" w:themeColor="text1"/>
          <w:sz w:val="28"/>
          <w:szCs w:val="28"/>
          <w:lang w:val="en-US"/>
        </w:rPr>
        <w:t xml:space="preserve"> For instance, independent living </w:t>
      </w:r>
      <w:r w:rsidR="00DA6FEB">
        <w:rPr>
          <w:rFonts w:ascii="Arial" w:eastAsia="Arial" w:hAnsi="Arial" w:cs="Arial"/>
          <w:color w:val="000000" w:themeColor="text1"/>
          <w:sz w:val="28"/>
          <w:szCs w:val="28"/>
          <w:lang w:val="en-US"/>
        </w:rPr>
        <w:t xml:space="preserve">can be </w:t>
      </w:r>
      <w:r w:rsidR="007572D2">
        <w:rPr>
          <w:rFonts w:ascii="Arial" w:eastAsia="Arial" w:hAnsi="Arial" w:cs="Arial"/>
          <w:color w:val="000000" w:themeColor="text1"/>
          <w:sz w:val="28"/>
          <w:szCs w:val="28"/>
          <w:lang w:val="en-US"/>
        </w:rPr>
        <w:t>achieved through</w:t>
      </w:r>
      <w:r w:rsidR="00EB2A09">
        <w:rPr>
          <w:rFonts w:ascii="Arial" w:eastAsia="Arial" w:hAnsi="Arial" w:cs="Arial"/>
          <w:color w:val="000000" w:themeColor="text1"/>
          <w:sz w:val="28"/>
          <w:szCs w:val="28"/>
          <w:lang w:val="en-US"/>
        </w:rPr>
        <w:t xml:space="preserve"> integrated</w:t>
      </w:r>
      <w:r w:rsidR="007572D2">
        <w:rPr>
          <w:rFonts w:ascii="Arial" w:eastAsia="Arial" w:hAnsi="Arial" w:cs="Arial"/>
          <w:color w:val="000000" w:themeColor="text1"/>
          <w:sz w:val="28"/>
          <w:szCs w:val="28"/>
          <w:lang w:val="en-US"/>
        </w:rPr>
        <w:t xml:space="preserve"> housing supports/adaptations</w:t>
      </w:r>
      <w:r w:rsidR="00EB2A09">
        <w:rPr>
          <w:rFonts w:ascii="Arial" w:eastAsia="Arial" w:hAnsi="Arial" w:cs="Arial"/>
          <w:color w:val="000000" w:themeColor="text1"/>
          <w:sz w:val="28"/>
          <w:szCs w:val="28"/>
          <w:lang w:val="en-US"/>
        </w:rPr>
        <w:t xml:space="preserve"> under the remit of local authorities and with appropriate </w:t>
      </w:r>
      <w:r w:rsidR="007572D2">
        <w:rPr>
          <w:rFonts w:ascii="Arial" w:eastAsia="Arial" w:hAnsi="Arial" w:cs="Arial"/>
          <w:color w:val="000000" w:themeColor="text1"/>
          <w:sz w:val="28"/>
          <w:szCs w:val="28"/>
          <w:lang w:val="en-US"/>
        </w:rPr>
        <w:t>home supports and personal assistance</w:t>
      </w:r>
      <w:r w:rsidR="00EB2A09">
        <w:rPr>
          <w:rFonts w:ascii="Arial" w:eastAsia="Arial" w:hAnsi="Arial" w:cs="Arial"/>
          <w:color w:val="000000" w:themeColor="text1"/>
          <w:sz w:val="28"/>
          <w:szCs w:val="28"/>
          <w:lang w:val="en-US"/>
        </w:rPr>
        <w:t xml:space="preserve"> under the remit of the HSE.</w:t>
      </w:r>
      <w:r w:rsidR="007572D2">
        <w:rPr>
          <w:rFonts w:ascii="Arial" w:eastAsia="Arial" w:hAnsi="Arial" w:cs="Arial"/>
          <w:color w:val="000000" w:themeColor="text1"/>
          <w:sz w:val="28"/>
          <w:szCs w:val="28"/>
          <w:lang w:val="en-US"/>
        </w:rPr>
        <w:t xml:space="preserve"> </w:t>
      </w:r>
    </w:p>
    <w:p w14:paraId="61AD1A50" w14:textId="4A902496" w:rsidR="37A0B487" w:rsidRPr="00FC6E16" w:rsidRDefault="37A0B487" w:rsidP="393F90EA">
      <w:pPr>
        <w:pStyle w:val="Heading2"/>
        <w:spacing w:after="240"/>
        <w:rPr>
          <w:rStyle w:val="normaltextrun"/>
          <w:rFonts w:ascii="Arial" w:hAnsi="Arial" w:cs="Arial"/>
          <w:b/>
          <w:bCs/>
          <w:sz w:val="32"/>
          <w:szCs w:val="32"/>
        </w:rPr>
      </w:pPr>
      <w:r w:rsidRPr="00FC6E16">
        <w:rPr>
          <w:rStyle w:val="normaltextrun"/>
          <w:rFonts w:ascii="Arial" w:hAnsi="Arial" w:cs="Arial"/>
          <w:b/>
          <w:bCs/>
          <w:sz w:val="32"/>
          <w:szCs w:val="32"/>
        </w:rPr>
        <w:t>Communication and Information</w:t>
      </w:r>
      <w:r w:rsidRPr="00FC6E16">
        <w:rPr>
          <w:rStyle w:val="FootnoteReference"/>
          <w:rFonts w:ascii="Arial" w:hAnsi="Arial" w:cs="Arial"/>
          <w:b/>
          <w:bCs/>
          <w:sz w:val="32"/>
          <w:szCs w:val="32"/>
        </w:rPr>
        <w:footnoteReference w:id="6"/>
      </w:r>
    </w:p>
    <w:p w14:paraId="56240049" w14:textId="041C3860" w:rsidR="00746D8C" w:rsidRPr="00082B3D" w:rsidRDefault="0AAA2C7A" w:rsidP="00C05C72">
      <w:pPr>
        <w:pStyle w:val="paragraph"/>
        <w:tabs>
          <w:tab w:val="left" w:pos="8931"/>
        </w:tabs>
        <w:spacing w:before="0" w:beforeAutospacing="0" w:after="240" w:afterAutospacing="0" w:line="276" w:lineRule="auto"/>
        <w:ind w:right="95"/>
        <w:textAlignment w:val="baseline"/>
        <w:rPr>
          <w:rStyle w:val="eop"/>
          <w:rFonts w:ascii="Arial" w:hAnsi="Arial" w:cs="Arial"/>
          <w:sz w:val="28"/>
          <w:szCs w:val="28"/>
        </w:rPr>
      </w:pPr>
      <w:r w:rsidRPr="393F90EA">
        <w:rPr>
          <w:rFonts w:ascii="Arial" w:hAnsi="Arial" w:cs="Arial"/>
          <w:sz w:val="28"/>
          <w:szCs w:val="28"/>
        </w:rPr>
        <w:t>For people to</w:t>
      </w:r>
      <w:r w:rsidR="00746D8C" w:rsidRPr="393F90EA">
        <w:rPr>
          <w:rFonts w:ascii="Arial" w:hAnsi="Arial" w:cs="Arial"/>
          <w:sz w:val="28"/>
          <w:szCs w:val="28"/>
        </w:rPr>
        <w:t xml:space="preserve"> </w:t>
      </w:r>
      <w:r w:rsidR="6BE2BC4C" w:rsidRPr="393F90EA">
        <w:rPr>
          <w:rFonts w:ascii="Arial" w:hAnsi="Arial" w:cs="Arial"/>
          <w:sz w:val="28"/>
          <w:szCs w:val="28"/>
        </w:rPr>
        <w:t>ask for,</w:t>
      </w:r>
      <w:r w:rsidR="00746D8C" w:rsidRPr="393F90EA">
        <w:rPr>
          <w:rFonts w:ascii="Arial" w:hAnsi="Arial" w:cs="Arial"/>
          <w:sz w:val="28"/>
          <w:szCs w:val="28"/>
        </w:rPr>
        <w:t xml:space="preserve"> </w:t>
      </w:r>
      <w:r w:rsidR="6BE2BC4C" w:rsidRPr="393F90EA">
        <w:rPr>
          <w:rFonts w:ascii="Arial" w:hAnsi="Arial" w:cs="Arial"/>
          <w:sz w:val="28"/>
          <w:szCs w:val="28"/>
        </w:rPr>
        <w:t xml:space="preserve">receive and understand </w:t>
      </w:r>
      <w:r w:rsidR="00746D8C" w:rsidRPr="393F90EA">
        <w:rPr>
          <w:rFonts w:ascii="Arial" w:hAnsi="Arial" w:cs="Arial"/>
          <w:sz w:val="28"/>
          <w:szCs w:val="28"/>
        </w:rPr>
        <w:t>information</w:t>
      </w:r>
      <w:r w:rsidR="1B8B1940" w:rsidRPr="393F90EA">
        <w:rPr>
          <w:rFonts w:ascii="Arial" w:hAnsi="Arial" w:cs="Arial"/>
          <w:sz w:val="28"/>
          <w:szCs w:val="28"/>
        </w:rPr>
        <w:t xml:space="preserve">, there </w:t>
      </w:r>
      <w:r w:rsidR="1C93CEA9" w:rsidRPr="393F90EA">
        <w:rPr>
          <w:rFonts w:ascii="Arial" w:hAnsi="Arial" w:cs="Arial"/>
          <w:sz w:val="28"/>
          <w:szCs w:val="28"/>
        </w:rPr>
        <w:t xml:space="preserve">needs to be options in relation </w:t>
      </w:r>
      <w:r w:rsidR="29B0805F" w:rsidRPr="393F90EA">
        <w:rPr>
          <w:rFonts w:ascii="Arial" w:hAnsi="Arial" w:cs="Arial"/>
          <w:sz w:val="28"/>
          <w:szCs w:val="28"/>
        </w:rPr>
        <w:t xml:space="preserve">to </w:t>
      </w:r>
      <w:r w:rsidR="00746D8C" w:rsidRPr="393F90EA">
        <w:rPr>
          <w:rFonts w:ascii="Arial" w:hAnsi="Arial" w:cs="Arial"/>
          <w:sz w:val="28"/>
          <w:szCs w:val="28"/>
        </w:rPr>
        <w:t>communication</w:t>
      </w:r>
      <w:r w:rsidR="138FE32B" w:rsidRPr="393F90EA">
        <w:rPr>
          <w:rFonts w:ascii="Arial" w:hAnsi="Arial" w:cs="Arial"/>
          <w:sz w:val="28"/>
          <w:szCs w:val="28"/>
        </w:rPr>
        <w:t xml:space="preserve"> formats</w:t>
      </w:r>
      <w:r w:rsidR="00DA6FEB">
        <w:rPr>
          <w:rFonts w:ascii="Arial" w:hAnsi="Arial" w:cs="Arial"/>
          <w:sz w:val="28"/>
          <w:szCs w:val="28"/>
        </w:rPr>
        <w:t>. T</w:t>
      </w:r>
      <w:r w:rsidR="2C98141C" w:rsidRPr="393F90EA">
        <w:rPr>
          <w:rFonts w:ascii="Arial" w:hAnsi="Arial" w:cs="Arial"/>
          <w:sz w:val="28"/>
          <w:szCs w:val="28"/>
        </w:rPr>
        <w:t>his could be easy to read version</w:t>
      </w:r>
      <w:r w:rsidR="3D76FA95" w:rsidRPr="393F90EA">
        <w:rPr>
          <w:rFonts w:ascii="Arial" w:hAnsi="Arial" w:cs="Arial"/>
          <w:sz w:val="28"/>
          <w:szCs w:val="28"/>
        </w:rPr>
        <w:t>s</w:t>
      </w:r>
      <w:r w:rsidR="2C98141C" w:rsidRPr="393F90EA">
        <w:rPr>
          <w:rFonts w:ascii="Arial" w:hAnsi="Arial" w:cs="Arial"/>
          <w:sz w:val="28"/>
          <w:szCs w:val="28"/>
        </w:rPr>
        <w:t xml:space="preserve"> for example</w:t>
      </w:r>
      <w:r w:rsidR="0034495C" w:rsidRPr="393F90EA">
        <w:rPr>
          <w:rFonts w:ascii="Arial" w:hAnsi="Arial" w:cs="Arial"/>
          <w:sz w:val="28"/>
          <w:szCs w:val="28"/>
        </w:rPr>
        <w:t xml:space="preserve">. </w:t>
      </w:r>
    </w:p>
    <w:p w14:paraId="6C4BCED2" w14:textId="1175466D" w:rsidR="00082B3D" w:rsidRDefault="00082B3D" w:rsidP="00082B3D">
      <w:pPr>
        <w:pStyle w:val="paragraph"/>
        <w:spacing w:before="0" w:beforeAutospacing="0" w:after="0" w:afterAutospacing="0" w:line="276" w:lineRule="auto"/>
        <w:ind w:right="-188"/>
        <w:textAlignment w:val="baseline"/>
        <w:rPr>
          <w:rStyle w:val="eop"/>
          <w:rFonts w:ascii="Arial" w:hAnsi="Arial" w:cs="Arial"/>
          <w:sz w:val="28"/>
          <w:szCs w:val="28"/>
        </w:rPr>
      </w:pPr>
      <w:r w:rsidRPr="00082B3D">
        <w:rPr>
          <w:rStyle w:val="eop"/>
          <w:rFonts w:ascii="Arial" w:hAnsi="Arial" w:cs="Arial"/>
          <w:sz w:val="28"/>
          <w:szCs w:val="28"/>
        </w:rPr>
        <w:t xml:space="preserve">Local Elected </w:t>
      </w:r>
      <w:r w:rsidR="009E13A6">
        <w:rPr>
          <w:rStyle w:val="eop"/>
          <w:rFonts w:ascii="Arial" w:hAnsi="Arial" w:cs="Arial"/>
          <w:sz w:val="28"/>
          <w:szCs w:val="28"/>
        </w:rPr>
        <w:t xml:space="preserve">representatives </w:t>
      </w:r>
      <w:r w:rsidRPr="00082B3D">
        <w:rPr>
          <w:rStyle w:val="eop"/>
          <w:rFonts w:ascii="Arial" w:hAnsi="Arial" w:cs="Arial"/>
          <w:sz w:val="28"/>
          <w:szCs w:val="28"/>
        </w:rPr>
        <w:t xml:space="preserve">can </w:t>
      </w:r>
      <w:r w:rsidR="0F9F0BB0" w:rsidRPr="393F90EA">
        <w:rPr>
          <w:rStyle w:val="eop"/>
          <w:rFonts w:ascii="Arial" w:hAnsi="Arial" w:cs="Arial"/>
          <w:sz w:val="28"/>
          <w:szCs w:val="28"/>
        </w:rPr>
        <w:t>drive</w:t>
      </w:r>
      <w:r w:rsidRPr="00082B3D">
        <w:rPr>
          <w:rStyle w:val="eop"/>
          <w:rFonts w:ascii="Arial" w:hAnsi="Arial" w:cs="Arial"/>
          <w:sz w:val="28"/>
          <w:szCs w:val="28"/>
        </w:rPr>
        <w:t xml:space="preserve"> this by</w:t>
      </w:r>
      <w:r w:rsidR="0F9F0BB0" w:rsidRPr="393F90EA">
        <w:rPr>
          <w:rStyle w:val="eop"/>
          <w:rFonts w:ascii="Arial" w:hAnsi="Arial" w:cs="Arial"/>
          <w:sz w:val="28"/>
          <w:szCs w:val="28"/>
        </w:rPr>
        <w:t xml:space="preserve"> promoting and demanding</w:t>
      </w:r>
      <w:r w:rsidR="00DA6FEB">
        <w:rPr>
          <w:rStyle w:val="eop"/>
          <w:rFonts w:ascii="Arial" w:hAnsi="Arial" w:cs="Arial"/>
          <w:sz w:val="28"/>
          <w:szCs w:val="28"/>
        </w:rPr>
        <w:t>:</w:t>
      </w:r>
    </w:p>
    <w:p w14:paraId="31AE5535" w14:textId="23E1CE4C" w:rsidR="00746D8C" w:rsidRPr="00082B3D" w:rsidRDefault="0F9F0BB0" w:rsidP="008557BA">
      <w:pPr>
        <w:pStyle w:val="paragraph"/>
        <w:numPr>
          <w:ilvl w:val="0"/>
          <w:numId w:val="7"/>
        </w:numPr>
        <w:spacing w:before="0" w:beforeAutospacing="0" w:after="0" w:afterAutospacing="0" w:line="276" w:lineRule="auto"/>
        <w:ind w:right="-188"/>
        <w:textAlignment w:val="baseline"/>
        <w:rPr>
          <w:rStyle w:val="eop"/>
          <w:rFonts w:ascii="Arial" w:hAnsi="Arial" w:cs="Arial"/>
          <w:sz w:val="28"/>
          <w:szCs w:val="28"/>
        </w:rPr>
      </w:pPr>
      <w:r w:rsidRPr="393F90EA">
        <w:rPr>
          <w:rStyle w:val="eop"/>
          <w:rFonts w:ascii="Arial" w:hAnsi="Arial" w:cs="Arial"/>
          <w:sz w:val="28"/>
          <w:szCs w:val="28"/>
        </w:rPr>
        <w:t>All</w:t>
      </w:r>
      <w:r w:rsidR="00746D8C" w:rsidRPr="00082B3D">
        <w:rPr>
          <w:rStyle w:val="eop"/>
          <w:rFonts w:ascii="Arial" w:hAnsi="Arial" w:cs="Arial"/>
          <w:sz w:val="28"/>
          <w:szCs w:val="28"/>
        </w:rPr>
        <w:t xml:space="preserve"> council documents</w:t>
      </w:r>
      <w:r w:rsidR="001900F4">
        <w:rPr>
          <w:rStyle w:val="eop"/>
          <w:rFonts w:ascii="Arial" w:hAnsi="Arial" w:cs="Arial"/>
          <w:sz w:val="28"/>
          <w:szCs w:val="28"/>
        </w:rPr>
        <w:t>, such as</w:t>
      </w:r>
      <w:r w:rsidR="00746D8C" w:rsidRPr="00082B3D">
        <w:rPr>
          <w:rStyle w:val="eop"/>
          <w:rFonts w:ascii="Arial" w:hAnsi="Arial" w:cs="Arial"/>
          <w:sz w:val="28"/>
          <w:szCs w:val="28"/>
        </w:rPr>
        <w:t xml:space="preserve"> local economic community plans are available in different </w:t>
      </w:r>
      <w:r w:rsidR="00746D8C" w:rsidRPr="393F90EA">
        <w:rPr>
          <w:rStyle w:val="eop"/>
          <w:rFonts w:ascii="Arial" w:hAnsi="Arial" w:cs="Arial"/>
          <w:sz w:val="28"/>
          <w:szCs w:val="28"/>
        </w:rPr>
        <w:t>format</w:t>
      </w:r>
      <w:r w:rsidR="48D8061A" w:rsidRPr="393F90EA">
        <w:rPr>
          <w:rStyle w:val="eop"/>
          <w:rFonts w:ascii="Arial" w:hAnsi="Arial" w:cs="Arial"/>
          <w:sz w:val="28"/>
          <w:szCs w:val="28"/>
        </w:rPr>
        <w:t>s</w:t>
      </w:r>
      <w:r w:rsidR="00746D8C" w:rsidRPr="00082B3D">
        <w:rPr>
          <w:rStyle w:val="eop"/>
          <w:rFonts w:ascii="Arial" w:hAnsi="Arial" w:cs="Arial"/>
          <w:sz w:val="28"/>
          <w:szCs w:val="28"/>
        </w:rPr>
        <w:t>, including easy to</w:t>
      </w:r>
      <w:r w:rsidR="00746D8C" w:rsidRPr="00082B3D">
        <w:rPr>
          <w:rStyle w:val="eop"/>
          <w:rFonts w:ascii="Arial" w:hAnsi="Arial" w:cs="Arial"/>
          <w:b/>
          <w:bCs/>
          <w:sz w:val="28"/>
          <w:szCs w:val="28"/>
        </w:rPr>
        <w:t xml:space="preserve"> </w:t>
      </w:r>
      <w:r w:rsidR="00746D8C" w:rsidRPr="00082B3D">
        <w:rPr>
          <w:rStyle w:val="eop"/>
          <w:rFonts w:ascii="Arial" w:hAnsi="Arial" w:cs="Arial"/>
          <w:sz w:val="28"/>
          <w:szCs w:val="28"/>
        </w:rPr>
        <w:t>read</w:t>
      </w:r>
      <w:r w:rsidR="001900F4">
        <w:rPr>
          <w:rStyle w:val="eop"/>
          <w:rFonts w:ascii="Arial" w:hAnsi="Arial" w:cs="Arial"/>
          <w:sz w:val="28"/>
          <w:szCs w:val="28"/>
        </w:rPr>
        <w:t xml:space="preserve"> versions</w:t>
      </w:r>
      <w:r w:rsidR="00746D8C" w:rsidRPr="00082B3D">
        <w:rPr>
          <w:rStyle w:val="eop"/>
          <w:rFonts w:ascii="Arial" w:hAnsi="Arial" w:cs="Arial"/>
          <w:sz w:val="28"/>
          <w:szCs w:val="28"/>
        </w:rPr>
        <w:t xml:space="preserve">. </w:t>
      </w:r>
    </w:p>
    <w:p w14:paraId="08079671" w14:textId="3C593B6D" w:rsidR="00746D8C" w:rsidRPr="00082B3D" w:rsidRDefault="10557B6C" w:rsidP="008557BA">
      <w:pPr>
        <w:pStyle w:val="paragraph"/>
        <w:numPr>
          <w:ilvl w:val="0"/>
          <w:numId w:val="4"/>
        </w:numPr>
        <w:spacing w:before="0" w:beforeAutospacing="0" w:after="0" w:afterAutospacing="0" w:line="276" w:lineRule="auto"/>
        <w:ind w:right="-188"/>
        <w:textAlignment w:val="baseline"/>
        <w:rPr>
          <w:rStyle w:val="eop"/>
          <w:rFonts w:ascii="Arial" w:hAnsi="Arial" w:cs="Arial"/>
          <w:sz w:val="28"/>
          <w:szCs w:val="28"/>
        </w:rPr>
      </w:pPr>
      <w:r w:rsidRPr="393F90EA">
        <w:rPr>
          <w:rStyle w:val="eop"/>
          <w:rFonts w:ascii="Arial" w:hAnsi="Arial" w:cs="Arial"/>
          <w:sz w:val="28"/>
          <w:szCs w:val="28"/>
        </w:rPr>
        <w:t>S</w:t>
      </w:r>
      <w:r w:rsidR="00746D8C" w:rsidRPr="393F90EA">
        <w:rPr>
          <w:rStyle w:val="eop"/>
          <w:rFonts w:ascii="Arial" w:hAnsi="Arial" w:cs="Arial"/>
          <w:sz w:val="28"/>
          <w:szCs w:val="28"/>
        </w:rPr>
        <w:t>ign</w:t>
      </w:r>
      <w:r w:rsidR="00746D8C" w:rsidRPr="00082B3D">
        <w:rPr>
          <w:rStyle w:val="eop"/>
          <w:rFonts w:ascii="Arial" w:hAnsi="Arial" w:cs="Arial"/>
          <w:sz w:val="28"/>
          <w:szCs w:val="28"/>
        </w:rPr>
        <w:t xml:space="preserve">-language information videos </w:t>
      </w:r>
      <w:r w:rsidR="00C05C72">
        <w:rPr>
          <w:rStyle w:val="eop"/>
          <w:rFonts w:ascii="Arial" w:hAnsi="Arial" w:cs="Arial"/>
          <w:sz w:val="28"/>
          <w:szCs w:val="28"/>
        </w:rPr>
        <w:t>about</w:t>
      </w:r>
      <w:r w:rsidR="00746D8C" w:rsidRPr="00082B3D">
        <w:rPr>
          <w:rStyle w:val="eop"/>
          <w:rFonts w:ascii="Arial" w:hAnsi="Arial" w:cs="Arial"/>
          <w:sz w:val="28"/>
          <w:szCs w:val="28"/>
        </w:rPr>
        <w:t xml:space="preserve"> local services are available on the council website. </w:t>
      </w:r>
    </w:p>
    <w:p w14:paraId="26232BC5" w14:textId="65F027D8" w:rsidR="00746D8C" w:rsidRPr="00082B3D" w:rsidRDefault="026586C9" w:rsidP="008557BA">
      <w:pPr>
        <w:pStyle w:val="paragraph"/>
        <w:numPr>
          <w:ilvl w:val="0"/>
          <w:numId w:val="4"/>
        </w:numPr>
        <w:spacing w:before="0" w:beforeAutospacing="0" w:after="0" w:afterAutospacing="0" w:line="276" w:lineRule="auto"/>
        <w:ind w:right="-46"/>
        <w:textAlignment w:val="baseline"/>
        <w:rPr>
          <w:rStyle w:val="normaltextrun"/>
          <w:rFonts w:ascii="Arial" w:hAnsi="Arial" w:cs="Arial"/>
          <w:sz w:val="28"/>
          <w:szCs w:val="28"/>
        </w:rPr>
      </w:pPr>
      <w:r w:rsidRPr="393F90EA">
        <w:rPr>
          <w:rStyle w:val="normaltextrun"/>
          <w:rFonts w:ascii="Arial" w:hAnsi="Arial" w:cs="Arial"/>
          <w:sz w:val="28"/>
          <w:szCs w:val="28"/>
          <w:lang w:val="en-GB"/>
        </w:rPr>
        <w:t>The</w:t>
      </w:r>
      <w:r w:rsidR="00746D8C" w:rsidRPr="00082B3D">
        <w:rPr>
          <w:rStyle w:val="normaltextrun"/>
          <w:rFonts w:ascii="Arial" w:hAnsi="Arial" w:cs="Arial"/>
          <w:sz w:val="28"/>
          <w:szCs w:val="28"/>
          <w:lang w:val="en-GB"/>
        </w:rPr>
        <w:t xml:space="preserve"> council’s website meets EU web</w:t>
      </w:r>
      <w:r w:rsidR="00C05C72">
        <w:rPr>
          <w:rStyle w:val="normaltextrun"/>
          <w:rFonts w:ascii="Arial" w:hAnsi="Arial" w:cs="Arial"/>
          <w:sz w:val="28"/>
          <w:szCs w:val="28"/>
          <w:lang w:val="en-GB"/>
        </w:rPr>
        <w:t xml:space="preserve"> </w:t>
      </w:r>
      <w:r w:rsidR="00746D8C" w:rsidRPr="00082B3D">
        <w:rPr>
          <w:rStyle w:val="normaltextrun"/>
          <w:rFonts w:ascii="Arial" w:hAnsi="Arial" w:cs="Arial"/>
          <w:sz w:val="28"/>
          <w:szCs w:val="28"/>
          <w:lang w:val="en-GB"/>
        </w:rPr>
        <w:t xml:space="preserve">accessibility standards and people can access information and navigate the site easily. </w:t>
      </w:r>
    </w:p>
    <w:p w14:paraId="2E52D951" w14:textId="4E2E79D5" w:rsidR="00746D8C" w:rsidRPr="00082B3D" w:rsidRDefault="00C05C72" w:rsidP="008557BA">
      <w:pPr>
        <w:pStyle w:val="paragraph"/>
        <w:numPr>
          <w:ilvl w:val="0"/>
          <w:numId w:val="4"/>
        </w:numPr>
        <w:spacing w:before="0" w:beforeAutospacing="0" w:after="0" w:afterAutospacing="0" w:line="276" w:lineRule="auto"/>
        <w:ind w:right="-46"/>
        <w:textAlignment w:val="baseline"/>
        <w:rPr>
          <w:rStyle w:val="eop"/>
          <w:rFonts w:ascii="Arial" w:hAnsi="Arial" w:cs="Arial"/>
          <w:sz w:val="28"/>
          <w:szCs w:val="28"/>
        </w:rPr>
      </w:pPr>
      <w:r>
        <w:rPr>
          <w:rStyle w:val="normaltextrun"/>
          <w:rFonts w:ascii="Arial" w:hAnsi="Arial" w:cs="Arial"/>
          <w:sz w:val="28"/>
          <w:szCs w:val="28"/>
          <w:lang w:val="en-GB"/>
        </w:rPr>
        <w:t>C</w:t>
      </w:r>
      <w:r w:rsidR="00746D8C" w:rsidRPr="00082B3D">
        <w:rPr>
          <w:rStyle w:val="normaltextrun"/>
          <w:rFonts w:ascii="Arial" w:hAnsi="Arial" w:cs="Arial"/>
          <w:sz w:val="28"/>
          <w:szCs w:val="28"/>
          <w:lang w:val="en-GB"/>
        </w:rPr>
        <w:t xml:space="preserve">ustomer services and other staff </w:t>
      </w:r>
      <w:r>
        <w:rPr>
          <w:rStyle w:val="normaltextrun"/>
          <w:rFonts w:ascii="Arial" w:hAnsi="Arial" w:cs="Arial"/>
          <w:sz w:val="28"/>
          <w:szCs w:val="28"/>
          <w:lang w:val="en-GB"/>
        </w:rPr>
        <w:t xml:space="preserve">are </w:t>
      </w:r>
      <w:r w:rsidR="00746D8C" w:rsidRPr="00082B3D">
        <w:rPr>
          <w:rStyle w:val="normaltextrun"/>
          <w:rFonts w:ascii="Arial" w:hAnsi="Arial" w:cs="Arial"/>
          <w:sz w:val="28"/>
          <w:szCs w:val="28"/>
          <w:lang w:val="en-GB"/>
        </w:rPr>
        <w:t>train</w:t>
      </w:r>
      <w:r>
        <w:rPr>
          <w:rStyle w:val="normaltextrun"/>
          <w:rFonts w:ascii="Arial" w:hAnsi="Arial" w:cs="Arial"/>
          <w:sz w:val="28"/>
          <w:szCs w:val="28"/>
          <w:lang w:val="en-GB"/>
        </w:rPr>
        <w:t>ed</w:t>
      </w:r>
      <w:r w:rsidR="00746D8C" w:rsidRPr="00082B3D">
        <w:rPr>
          <w:rStyle w:val="normaltextrun"/>
          <w:rFonts w:ascii="Arial" w:hAnsi="Arial" w:cs="Arial"/>
          <w:sz w:val="28"/>
          <w:szCs w:val="28"/>
          <w:lang w:val="en-GB"/>
        </w:rPr>
        <w:t xml:space="preserve"> in disability awareness and use of plain </w:t>
      </w:r>
      <w:r>
        <w:rPr>
          <w:rStyle w:val="normaltextrun"/>
          <w:rFonts w:ascii="Arial" w:hAnsi="Arial" w:cs="Arial"/>
          <w:sz w:val="28"/>
          <w:szCs w:val="28"/>
          <w:lang w:val="en-GB"/>
        </w:rPr>
        <w:t>En</w:t>
      </w:r>
      <w:r w:rsidRPr="00082B3D">
        <w:rPr>
          <w:rStyle w:val="normaltextrun"/>
          <w:rFonts w:ascii="Arial" w:hAnsi="Arial" w:cs="Arial"/>
          <w:sz w:val="28"/>
          <w:szCs w:val="28"/>
          <w:lang w:val="en-GB"/>
        </w:rPr>
        <w:t>glish</w:t>
      </w:r>
      <w:r w:rsidR="00746D8C" w:rsidRPr="00082B3D">
        <w:rPr>
          <w:rStyle w:val="normaltextrun"/>
          <w:rFonts w:ascii="Arial" w:hAnsi="Arial" w:cs="Arial"/>
          <w:sz w:val="28"/>
          <w:szCs w:val="28"/>
          <w:lang w:val="en-GB"/>
        </w:rPr>
        <w:t xml:space="preserve">. </w:t>
      </w:r>
    </w:p>
    <w:p w14:paraId="48E935EF" w14:textId="30E21B18" w:rsidR="00746D8C" w:rsidRPr="00C05C72" w:rsidRDefault="469BDEFB" w:rsidP="008557BA">
      <w:pPr>
        <w:pStyle w:val="paragraph"/>
        <w:numPr>
          <w:ilvl w:val="0"/>
          <w:numId w:val="3"/>
        </w:numPr>
        <w:spacing w:before="0" w:beforeAutospacing="0" w:after="240" w:afterAutospacing="0" w:line="276" w:lineRule="auto"/>
        <w:ind w:right="-46"/>
        <w:textAlignment w:val="baseline"/>
        <w:rPr>
          <w:rFonts w:ascii="Arial" w:hAnsi="Arial" w:cs="Arial"/>
          <w:sz w:val="28"/>
          <w:szCs w:val="28"/>
        </w:rPr>
      </w:pPr>
      <w:r w:rsidRPr="393F90EA">
        <w:rPr>
          <w:rFonts w:ascii="Arial" w:hAnsi="Arial" w:cs="Arial"/>
          <w:sz w:val="28"/>
          <w:szCs w:val="28"/>
        </w:rPr>
        <w:t>I</w:t>
      </w:r>
      <w:r w:rsidR="00746D8C" w:rsidRPr="393F90EA">
        <w:rPr>
          <w:rFonts w:ascii="Arial" w:hAnsi="Arial" w:cs="Arial"/>
          <w:sz w:val="28"/>
          <w:szCs w:val="28"/>
        </w:rPr>
        <w:t>nternal</w:t>
      </w:r>
      <w:r w:rsidR="00746D8C" w:rsidRPr="00082B3D">
        <w:rPr>
          <w:rFonts w:ascii="Arial" w:hAnsi="Arial" w:cs="Arial"/>
          <w:sz w:val="28"/>
          <w:szCs w:val="28"/>
        </w:rPr>
        <w:t xml:space="preserve"> policies which explain how to order information in different formats, or book sign language interpreters if required. </w:t>
      </w:r>
    </w:p>
    <w:p w14:paraId="5890D529" w14:textId="4D407163" w:rsidR="00746D8C" w:rsidRPr="00FC6E16" w:rsidRDefault="00746D8C" w:rsidP="00746D8C">
      <w:pPr>
        <w:pStyle w:val="Heading2"/>
        <w:spacing w:after="240"/>
        <w:rPr>
          <w:rFonts w:ascii="Arial" w:hAnsi="Arial" w:cs="Arial"/>
          <w:sz w:val="32"/>
          <w:szCs w:val="32"/>
        </w:rPr>
      </w:pPr>
      <w:r w:rsidRPr="00FC6E16">
        <w:rPr>
          <w:rStyle w:val="normaltextrun"/>
          <w:rFonts w:ascii="Arial" w:hAnsi="Arial" w:cs="Arial"/>
          <w:b/>
          <w:bCs/>
          <w:sz w:val="32"/>
          <w:szCs w:val="32"/>
        </w:rPr>
        <w:t>A</w:t>
      </w:r>
      <w:r w:rsidR="6600580A" w:rsidRPr="00FC6E16">
        <w:rPr>
          <w:rStyle w:val="normaltextrun"/>
          <w:rFonts w:ascii="Arial" w:hAnsi="Arial" w:cs="Arial"/>
          <w:b/>
          <w:bCs/>
          <w:sz w:val="32"/>
          <w:szCs w:val="32"/>
        </w:rPr>
        <w:t>n</w:t>
      </w:r>
      <w:r w:rsidRPr="00FC6E16">
        <w:rPr>
          <w:rStyle w:val="normaltextrun"/>
          <w:rFonts w:ascii="Arial" w:hAnsi="Arial" w:cs="Arial"/>
          <w:b/>
          <w:bCs/>
          <w:sz w:val="32"/>
          <w:szCs w:val="32"/>
        </w:rPr>
        <w:t xml:space="preserve"> Adequate Standard of Living</w:t>
      </w:r>
      <w:r w:rsidRPr="00FC6E16">
        <w:rPr>
          <w:rStyle w:val="FootnoteReference"/>
          <w:rFonts w:ascii="Arial" w:hAnsi="Arial" w:cs="Arial"/>
          <w:b/>
          <w:bCs/>
          <w:sz w:val="32"/>
          <w:szCs w:val="32"/>
        </w:rPr>
        <w:footnoteReference w:id="7"/>
      </w:r>
      <w:r w:rsidRPr="00FC6E16">
        <w:rPr>
          <w:rStyle w:val="normaltextrun"/>
          <w:rFonts w:ascii="Arial" w:hAnsi="Arial" w:cs="Arial"/>
          <w:b/>
          <w:bCs/>
          <w:sz w:val="32"/>
          <w:szCs w:val="32"/>
        </w:rPr>
        <w:t> </w:t>
      </w:r>
      <w:r w:rsidRPr="00FC6E16">
        <w:rPr>
          <w:rStyle w:val="eop"/>
          <w:rFonts w:ascii="Arial" w:hAnsi="Arial" w:cs="Arial"/>
          <w:sz w:val="32"/>
          <w:szCs w:val="32"/>
        </w:rPr>
        <w:t> </w:t>
      </w:r>
    </w:p>
    <w:p w14:paraId="474E7610" w14:textId="067A0B5E" w:rsidR="00746D8C" w:rsidRPr="00C05C72" w:rsidRDefault="70F15E8B" w:rsidP="00C05C72">
      <w:pPr>
        <w:pStyle w:val="paragraph"/>
        <w:spacing w:before="0" w:beforeAutospacing="0" w:after="240" w:afterAutospacing="0" w:line="276" w:lineRule="auto"/>
        <w:ind w:right="95"/>
        <w:textAlignment w:val="baseline"/>
        <w:rPr>
          <w:rStyle w:val="eop"/>
          <w:rFonts w:ascii="Arial" w:hAnsi="Arial" w:cs="Arial"/>
          <w:sz w:val="28"/>
          <w:szCs w:val="28"/>
        </w:rPr>
      </w:pPr>
      <w:r w:rsidRPr="393F90EA">
        <w:rPr>
          <w:rFonts w:ascii="Arial" w:hAnsi="Arial" w:cs="Arial"/>
          <w:sz w:val="28"/>
          <w:szCs w:val="28"/>
        </w:rPr>
        <w:t>Disable</w:t>
      </w:r>
      <w:r w:rsidR="001C02F2">
        <w:rPr>
          <w:rFonts w:ascii="Arial" w:hAnsi="Arial" w:cs="Arial"/>
          <w:sz w:val="28"/>
          <w:szCs w:val="28"/>
        </w:rPr>
        <w:t>d</w:t>
      </w:r>
      <w:r w:rsidRPr="393F90EA">
        <w:rPr>
          <w:rFonts w:ascii="Arial" w:hAnsi="Arial" w:cs="Arial"/>
          <w:sz w:val="28"/>
          <w:szCs w:val="28"/>
        </w:rPr>
        <w:t xml:space="preserve"> people have a</w:t>
      </w:r>
      <w:r w:rsidR="00746D8C" w:rsidRPr="393F90EA">
        <w:rPr>
          <w:rFonts w:ascii="Arial" w:hAnsi="Arial" w:cs="Arial"/>
          <w:sz w:val="28"/>
          <w:szCs w:val="28"/>
        </w:rPr>
        <w:t xml:space="preserve"> right</w:t>
      </w:r>
      <w:r w:rsidR="00C05C72" w:rsidRPr="393F90EA">
        <w:rPr>
          <w:rFonts w:ascii="Arial" w:hAnsi="Arial" w:cs="Arial"/>
          <w:sz w:val="28"/>
          <w:szCs w:val="28"/>
        </w:rPr>
        <w:t xml:space="preserve"> </w:t>
      </w:r>
      <w:r w:rsidR="00746D8C" w:rsidRPr="393F90EA">
        <w:rPr>
          <w:rFonts w:ascii="Arial" w:hAnsi="Arial" w:cs="Arial"/>
          <w:sz w:val="28"/>
          <w:szCs w:val="28"/>
        </w:rPr>
        <w:t>to an adequate standard of living for themselves and their families</w:t>
      </w:r>
      <w:r w:rsidR="39B20940" w:rsidRPr="393F90EA">
        <w:rPr>
          <w:rFonts w:ascii="Arial" w:hAnsi="Arial" w:cs="Arial"/>
          <w:sz w:val="28"/>
          <w:szCs w:val="28"/>
        </w:rPr>
        <w:t>. This</w:t>
      </w:r>
      <w:r w:rsidR="00746D8C" w:rsidRPr="393F90EA">
        <w:rPr>
          <w:rFonts w:ascii="Arial" w:hAnsi="Arial" w:cs="Arial"/>
          <w:sz w:val="28"/>
          <w:szCs w:val="28"/>
        </w:rPr>
        <w:t xml:space="preserve"> </w:t>
      </w:r>
      <w:r w:rsidR="76D417AD" w:rsidRPr="393F90EA">
        <w:rPr>
          <w:rFonts w:ascii="Arial" w:hAnsi="Arial" w:cs="Arial"/>
          <w:sz w:val="28"/>
          <w:szCs w:val="28"/>
        </w:rPr>
        <w:t>includes</w:t>
      </w:r>
      <w:r w:rsidR="00746D8C" w:rsidRPr="393F90EA">
        <w:rPr>
          <w:rFonts w:ascii="Arial" w:hAnsi="Arial" w:cs="Arial"/>
          <w:sz w:val="28"/>
          <w:szCs w:val="28"/>
        </w:rPr>
        <w:t xml:space="preserve"> adequate food, clothing</w:t>
      </w:r>
      <w:r w:rsidR="7C50CCA8" w:rsidRPr="393F90EA">
        <w:rPr>
          <w:rFonts w:ascii="Arial" w:hAnsi="Arial" w:cs="Arial"/>
          <w:sz w:val="28"/>
          <w:szCs w:val="28"/>
        </w:rPr>
        <w:t>,</w:t>
      </w:r>
      <w:r w:rsidR="00746D8C" w:rsidRPr="393F90EA">
        <w:rPr>
          <w:rFonts w:ascii="Arial" w:hAnsi="Arial" w:cs="Arial"/>
          <w:sz w:val="28"/>
          <w:szCs w:val="28"/>
        </w:rPr>
        <w:t xml:space="preserve"> and </w:t>
      </w:r>
      <w:r w:rsidR="0909D734" w:rsidRPr="393F90EA">
        <w:rPr>
          <w:rFonts w:ascii="Arial" w:hAnsi="Arial" w:cs="Arial"/>
          <w:sz w:val="28"/>
          <w:szCs w:val="28"/>
        </w:rPr>
        <w:t xml:space="preserve">access </w:t>
      </w:r>
      <w:r w:rsidR="00746D8C" w:rsidRPr="393F90EA">
        <w:rPr>
          <w:rFonts w:ascii="Arial" w:hAnsi="Arial" w:cs="Arial"/>
          <w:sz w:val="28"/>
          <w:szCs w:val="28"/>
        </w:rPr>
        <w:t xml:space="preserve">to public housing programmes, </w:t>
      </w:r>
      <w:r w:rsidR="00703FC0">
        <w:rPr>
          <w:rFonts w:ascii="Arial" w:hAnsi="Arial" w:cs="Arial"/>
          <w:sz w:val="28"/>
          <w:szCs w:val="28"/>
        </w:rPr>
        <w:t xml:space="preserve">support with the extra costs involved in having a disability, </w:t>
      </w:r>
      <w:r w:rsidR="02AEAC5C" w:rsidRPr="393F90EA">
        <w:rPr>
          <w:rFonts w:ascii="Arial" w:hAnsi="Arial" w:cs="Arial"/>
          <w:sz w:val="28"/>
          <w:szCs w:val="28"/>
        </w:rPr>
        <w:t>AND</w:t>
      </w:r>
      <w:r w:rsidR="00746D8C" w:rsidRPr="393F90EA">
        <w:rPr>
          <w:rFonts w:ascii="Arial" w:hAnsi="Arial" w:cs="Arial"/>
          <w:sz w:val="28"/>
          <w:szCs w:val="28"/>
        </w:rPr>
        <w:t xml:space="preserve"> to the continuous improvement of living conditions</w:t>
      </w:r>
      <w:r w:rsidR="00746D8C" w:rsidRPr="393F90EA">
        <w:rPr>
          <w:rStyle w:val="eop"/>
          <w:rFonts w:ascii="Arial" w:hAnsi="Arial" w:cs="Arial"/>
          <w:sz w:val="28"/>
          <w:szCs w:val="28"/>
        </w:rPr>
        <w:t>.</w:t>
      </w:r>
    </w:p>
    <w:p w14:paraId="30028449" w14:textId="6AC8B14E" w:rsidR="00D71E90" w:rsidRDefault="31873AF5" w:rsidP="00D71E90">
      <w:pPr>
        <w:pStyle w:val="paragraph"/>
        <w:spacing w:before="0" w:beforeAutospacing="0" w:after="0" w:afterAutospacing="0" w:line="276" w:lineRule="auto"/>
        <w:textAlignment w:val="baseline"/>
        <w:rPr>
          <w:rStyle w:val="eop"/>
          <w:rFonts w:ascii="Arial" w:hAnsi="Arial" w:cs="Arial"/>
          <w:sz w:val="28"/>
          <w:szCs w:val="28"/>
        </w:rPr>
      </w:pPr>
      <w:r w:rsidRPr="393F90EA">
        <w:rPr>
          <w:rStyle w:val="eop"/>
          <w:rFonts w:ascii="Arial" w:hAnsi="Arial" w:cs="Arial"/>
          <w:sz w:val="28"/>
          <w:szCs w:val="28"/>
        </w:rPr>
        <w:t xml:space="preserve">Disabled people are one of </w:t>
      </w:r>
      <w:r w:rsidR="00F3309F">
        <w:rPr>
          <w:rStyle w:val="eop"/>
          <w:rFonts w:ascii="Arial" w:hAnsi="Arial" w:cs="Arial"/>
          <w:sz w:val="28"/>
          <w:szCs w:val="28"/>
        </w:rPr>
        <w:t>the</w:t>
      </w:r>
      <w:r w:rsidR="00F3309F" w:rsidRPr="393F90EA">
        <w:rPr>
          <w:rStyle w:val="eop"/>
          <w:rFonts w:ascii="Arial" w:hAnsi="Arial" w:cs="Arial"/>
          <w:sz w:val="28"/>
          <w:szCs w:val="28"/>
        </w:rPr>
        <w:t xml:space="preserve"> </w:t>
      </w:r>
      <w:r w:rsidRPr="393F90EA">
        <w:rPr>
          <w:rStyle w:val="eop"/>
          <w:rFonts w:ascii="Arial" w:hAnsi="Arial" w:cs="Arial"/>
          <w:sz w:val="28"/>
          <w:szCs w:val="28"/>
        </w:rPr>
        <w:t xml:space="preserve">groups most at risk of poverty in the country. </w:t>
      </w:r>
      <w:r w:rsidR="00D71E90">
        <w:rPr>
          <w:rStyle w:val="eop"/>
          <w:rFonts w:ascii="Arial" w:hAnsi="Arial" w:cs="Arial"/>
          <w:sz w:val="28"/>
          <w:szCs w:val="28"/>
        </w:rPr>
        <w:t>L</w:t>
      </w:r>
      <w:r w:rsidR="00746D8C" w:rsidRPr="00C05C72">
        <w:rPr>
          <w:rStyle w:val="eop"/>
          <w:rFonts w:ascii="Arial" w:hAnsi="Arial" w:cs="Arial"/>
          <w:sz w:val="28"/>
          <w:szCs w:val="28"/>
        </w:rPr>
        <w:t>ocal social inclusion programmes, for example Social Inclusion Community Activation Programmes, monitored by the Local Community Development Committee</w:t>
      </w:r>
      <w:r w:rsidR="00541A80">
        <w:rPr>
          <w:rStyle w:val="eop"/>
          <w:rFonts w:ascii="Arial" w:hAnsi="Arial" w:cs="Arial"/>
          <w:sz w:val="28"/>
          <w:szCs w:val="28"/>
        </w:rPr>
        <w:t xml:space="preserve">, </w:t>
      </w:r>
      <w:r w:rsidR="00746D8C" w:rsidRPr="00C05C72">
        <w:rPr>
          <w:rStyle w:val="eop"/>
          <w:rFonts w:ascii="Arial" w:hAnsi="Arial" w:cs="Arial"/>
          <w:sz w:val="28"/>
          <w:szCs w:val="28"/>
        </w:rPr>
        <w:t xml:space="preserve">support disabled people </w:t>
      </w:r>
      <w:r w:rsidR="004E08CA">
        <w:rPr>
          <w:rStyle w:val="eop"/>
          <w:rFonts w:ascii="Arial" w:hAnsi="Arial" w:cs="Arial"/>
          <w:sz w:val="28"/>
          <w:szCs w:val="28"/>
        </w:rPr>
        <w:t>against</w:t>
      </w:r>
      <w:r w:rsidR="00746D8C" w:rsidRPr="00C05C72">
        <w:rPr>
          <w:rStyle w:val="eop"/>
          <w:rFonts w:ascii="Arial" w:hAnsi="Arial" w:cs="Arial"/>
          <w:sz w:val="28"/>
          <w:szCs w:val="28"/>
        </w:rPr>
        <w:t xml:space="preserve"> social exclusion. </w:t>
      </w:r>
    </w:p>
    <w:p w14:paraId="7A835658" w14:textId="6A893D01" w:rsidR="00541A80" w:rsidRPr="008F3578" w:rsidRDefault="00D71E90" w:rsidP="00D71E90">
      <w:pPr>
        <w:pStyle w:val="paragraph"/>
        <w:spacing w:before="240" w:beforeAutospacing="0" w:after="0" w:afterAutospacing="0" w:line="276" w:lineRule="auto"/>
        <w:textAlignment w:val="baseline"/>
        <w:rPr>
          <w:rStyle w:val="eop"/>
          <w:rFonts w:ascii="Arial" w:hAnsi="Arial" w:cs="Arial"/>
          <w:sz w:val="28"/>
          <w:szCs w:val="28"/>
        </w:rPr>
      </w:pPr>
      <w:r w:rsidRPr="008F3578">
        <w:rPr>
          <w:rStyle w:val="eop"/>
          <w:rFonts w:ascii="Arial" w:hAnsi="Arial" w:cs="Arial"/>
          <w:sz w:val="28"/>
          <w:szCs w:val="28"/>
        </w:rPr>
        <w:lastRenderedPageBreak/>
        <w:t xml:space="preserve">The </w:t>
      </w:r>
      <w:r w:rsidR="5CE71598" w:rsidRPr="008F3578">
        <w:rPr>
          <w:rStyle w:val="eop"/>
          <w:rFonts w:ascii="Arial" w:hAnsi="Arial" w:cs="Arial"/>
          <w:sz w:val="28"/>
          <w:szCs w:val="28"/>
        </w:rPr>
        <w:t>experience of</w:t>
      </w:r>
      <w:r w:rsidR="6922337E" w:rsidRPr="008F3578">
        <w:rPr>
          <w:rStyle w:val="eop"/>
          <w:rFonts w:ascii="Arial" w:hAnsi="Arial" w:cs="Arial"/>
          <w:sz w:val="28"/>
          <w:szCs w:val="28"/>
        </w:rPr>
        <w:t xml:space="preserve"> </w:t>
      </w:r>
      <w:r w:rsidR="00541A80" w:rsidRPr="008F3578">
        <w:rPr>
          <w:rStyle w:val="eop"/>
          <w:rFonts w:ascii="Arial" w:hAnsi="Arial" w:cs="Arial"/>
          <w:sz w:val="28"/>
          <w:szCs w:val="28"/>
        </w:rPr>
        <w:t>poverty</w:t>
      </w:r>
      <w:r w:rsidR="56A0FF10" w:rsidRPr="008F3578">
        <w:rPr>
          <w:rStyle w:val="eop"/>
          <w:rFonts w:ascii="Arial" w:hAnsi="Arial" w:cs="Arial"/>
          <w:sz w:val="28"/>
          <w:szCs w:val="28"/>
        </w:rPr>
        <w:t xml:space="preserve"> </w:t>
      </w:r>
      <w:r w:rsidR="705CC675" w:rsidRPr="008F3578">
        <w:rPr>
          <w:rStyle w:val="eop"/>
          <w:rFonts w:ascii="Arial" w:hAnsi="Arial" w:cs="Arial"/>
          <w:sz w:val="28"/>
          <w:szCs w:val="28"/>
        </w:rPr>
        <w:t xml:space="preserve">is </w:t>
      </w:r>
      <w:r w:rsidR="009475D6">
        <w:rPr>
          <w:rStyle w:val="eop"/>
          <w:rFonts w:ascii="Arial" w:hAnsi="Arial" w:cs="Arial"/>
          <w:sz w:val="28"/>
          <w:szCs w:val="28"/>
        </w:rPr>
        <w:t xml:space="preserve">also about </w:t>
      </w:r>
      <w:r w:rsidR="705CC675" w:rsidRPr="008F3578">
        <w:rPr>
          <w:rStyle w:val="eop"/>
          <w:rFonts w:ascii="Arial" w:hAnsi="Arial" w:cs="Arial"/>
          <w:sz w:val="28"/>
          <w:szCs w:val="28"/>
        </w:rPr>
        <w:t>more than income - it is</w:t>
      </w:r>
      <w:r w:rsidR="00541A80" w:rsidRPr="008F3578">
        <w:rPr>
          <w:rStyle w:val="eop"/>
          <w:rFonts w:ascii="Arial" w:hAnsi="Arial" w:cs="Arial"/>
          <w:sz w:val="28"/>
          <w:szCs w:val="28"/>
        </w:rPr>
        <w:t xml:space="preserve"> </w:t>
      </w:r>
      <w:r w:rsidR="52E1D6B4" w:rsidRPr="008F3578">
        <w:rPr>
          <w:rStyle w:val="eop"/>
          <w:rFonts w:ascii="Arial" w:hAnsi="Arial" w:cs="Arial"/>
          <w:sz w:val="28"/>
          <w:szCs w:val="28"/>
        </w:rPr>
        <w:t>also a result of</w:t>
      </w:r>
      <w:r w:rsidR="00541A80" w:rsidRPr="008F3578">
        <w:rPr>
          <w:rStyle w:val="eop"/>
          <w:rFonts w:ascii="Arial" w:hAnsi="Arial" w:cs="Arial"/>
          <w:sz w:val="28"/>
          <w:szCs w:val="28"/>
        </w:rPr>
        <w:t xml:space="preserve"> discrimination,</w:t>
      </w:r>
      <w:r w:rsidR="013AAC27" w:rsidRPr="008F3578">
        <w:rPr>
          <w:rStyle w:val="eop"/>
          <w:rFonts w:ascii="Arial" w:hAnsi="Arial" w:cs="Arial"/>
          <w:sz w:val="28"/>
          <w:szCs w:val="28"/>
        </w:rPr>
        <w:t xml:space="preserve"> lack of accessibility and access to service</w:t>
      </w:r>
      <w:r w:rsidR="00465E93">
        <w:rPr>
          <w:rStyle w:val="eop"/>
          <w:rFonts w:ascii="Arial" w:hAnsi="Arial" w:cs="Arial"/>
          <w:sz w:val="28"/>
          <w:szCs w:val="28"/>
        </w:rPr>
        <w:t>s</w:t>
      </w:r>
      <w:r w:rsidR="013AAC27" w:rsidRPr="008F3578">
        <w:rPr>
          <w:rStyle w:val="eop"/>
          <w:rFonts w:ascii="Arial" w:hAnsi="Arial" w:cs="Arial"/>
          <w:sz w:val="28"/>
          <w:szCs w:val="28"/>
        </w:rPr>
        <w:t xml:space="preserve">. </w:t>
      </w:r>
    </w:p>
    <w:p w14:paraId="667DD08D" w14:textId="2C58F6AF" w:rsidR="00AE563A" w:rsidRPr="008F3578" w:rsidRDefault="00AE563A" w:rsidP="00D71E90">
      <w:pPr>
        <w:pStyle w:val="paragraph"/>
        <w:spacing w:before="240" w:beforeAutospacing="0" w:after="0" w:afterAutospacing="0" w:line="276" w:lineRule="auto"/>
        <w:textAlignment w:val="baseline"/>
        <w:rPr>
          <w:rStyle w:val="eop"/>
          <w:rFonts w:ascii="Arial" w:hAnsi="Arial" w:cs="Arial"/>
          <w:sz w:val="28"/>
          <w:szCs w:val="28"/>
        </w:rPr>
      </w:pPr>
      <w:r w:rsidRPr="00082B3D">
        <w:rPr>
          <w:rStyle w:val="eop"/>
          <w:rFonts w:ascii="Arial" w:hAnsi="Arial" w:cs="Arial"/>
          <w:sz w:val="28"/>
          <w:szCs w:val="28"/>
        </w:rPr>
        <w:t xml:space="preserve">Local Elected </w:t>
      </w:r>
      <w:r>
        <w:rPr>
          <w:rStyle w:val="eop"/>
          <w:rFonts w:ascii="Arial" w:hAnsi="Arial" w:cs="Arial"/>
          <w:sz w:val="28"/>
          <w:szCs w:val="28"/>
        </w:rPr>
        <w:t>representatives</w:t>
      </w:r>
      <w:r w:rsidRPr="00082B3D">
        <w:rPr>
          <w:rStyle w:val="eop"/>
          <w:rFonts w:ascii="Arial" w:hAnsi="Arial" w:cs="Arial"/>
          <w:sz w:val="28"/>
          <w:szCs w:val="28"/>
        </w:rPr>
        <w:t xml:space="preserve"> can</w:t>
      </w:r>
      <w:r>
        <w:rPr>
          <w:rStyle w:val="eop"/>
          <w:rFonts w:ascii="Arial" w:hAnsi="Arial" w:cs="Arial"/>
          <w:sz w:val="28"/>
          <w:szCs w:val="28"/>
        </w:rPr>
        <w:t>:</w:t>
      </w:r>
    </w:p>
    <w:p w14:paraId="6F731F3C" w14:textId="1454E63E" w:rsidR="008F3578" w:rsidRDefault="008F3578" w:rsidP="00952150">
      <w:pPr>
        <w:pStyle w:val="paragraph"/>
        <w:numPr>
          <w:ilvl w:val="0"/>
          <w:numId w:val="3"/>
        </w:numPr>
        <w:spacing w:before="0" w:beforeAutospacing="0" w:after="0" w:afterAutospacing="0" w:line="276" w:lineRule="auto"/>
        <w:textAlignment w:val="baseline"/>
        <w:rPr>
          <w:rStyle w:val="cf01"/>
          <w:rFonts w:ascii="Arial" w:hAnsi="Arial" w:cs="Arial"/>
          <w:sz w:val="28"/>
          <w:szCs w:val="28"/>
        </w:rPr>
      </w:pPr>
      <w:r w:rsidRPr="008F3578">
        <w:rPr>
          <w:rStyle w:val="eop"/>
          <w:rFonts w:ascii="Arial" w:hAnsi="Arial" w:cs="Arial"/>
          <w:sz w:val="28"/>
          <w:szCs w:val="28"/>
        </w:rPr>
        <w:t xml:space="preserve">Make people aware of </w:t>
      </w:r>
      <w:r w:rsidRPr="008F3578">
        <w:rPr>
          <w:rStyle w:val="cf01"/>
          <w:rFonts w:ascii="Arial" w:hAnsi="Arial" w:cs="Arial"/>
          <w:sz w:val="28"/>
          <w:szCs w:val="28"/>
        </w:rPr>
        <w:t xml:space="preserve">the </w:t>
      </w:r>
      <w:hyperlink r:id="rId12" w:history="1">
        <w:r w:rsidRPr="008F3578">
          <w:rPr>
            <w:rStyle w:val="Hyperlink"/>
            <w:rFonts w:ascii="Arial" w:hAnsi="Arial" w:cs="Arial"/>
            <w:sz w:val="28"/>
            <w:szCs w:val="28"/>
          </w:rPr>
          <w:t>Community Welfare Service of Department of Social Protection</w:t>
        </w:r>
      </w:hyperlink>
      <w:r w:rsidR="00A83F1A">
        <w:rPr>
          <w:rStyle w:val="Hyperlink"/>
          <w:rFonts w:ascii="Arial" w:hAnsi="Arial" w:cs="Arial"/>
          <w:sz w:val="28"/>
          <w:szCs w:val="28"/>
        </w:rPr>
        <w:t>.</w:t>
      </w:r>
      <w:r w:rsidRPr="008F3578">
        <w:rPr>
          <w:rStyle w:val="cf01"/>
          <w:rFonts w:ascii="Arial" w:hAnsi="Arial" w:cs="Arial"/>
          <w:sz w:val="28"/>
          <w:szCs w:val="28"/>
        </w:rPr>
        <w:t xml:space="preserve"> </w:t>
      </w:r>
    </w:p>
    <w:p w14:paraId="7D04ABB8" w14:textId="0DF11254" w:rsidR="00D232AA" w:rsidRPr="00D232AA" w:rsidRDefault="008F3578" w:rsidP="00D232AA">
      <w:pPr>
        <w:pStyle w:val="paragraph"/>
        <w:numPr>
          <w:ilvl w:val="0"/>
          <w:numId w:val="3"/>
        </w:numPr>
        <w:spacing w:before="0" w:beforeAutospacing="0" w:after="0" w:afterAutospacing="0" w:line="276" w:lineRule="auto"/>
        <w:textAlignment w:val="baseline"/>
        <w:rPr>
          <w:rStyle w:val="cf01"/>
          <w:rFonts w:ascii="Arial" w:hAnsi="Arial" w:cs="Arial"/>
          <w:sz w:val="28"/>
          <w:szCs w:val="28"/>
        </w:rPr>
      </w:pPr>
      <w:r>
        <w:rPr>
          <w:rStyle w:val="cf01"/>
          <w:rFonts w:ascii="Arial" w:hAnsi="Arial" w:cs="Arial"/>
          <w:sz w:val="28"/>
          <w:szCs w:val="28"/>
        </w:rPr>
        <w:t xml:space="preserve">Understand the poverty rates in your area and </w:t>
      </w:r>
      <w:r w:rsidR="00F0043B">
        <w:rPr>
          <w:rStyle w:val="cf01"/>
          <w:rFonts w:ascii="Arial" w:hAnsi="Arial" w:cs="Arial"/>
          <w:sz w:val="28"/>
          <w:szCs w:val="28"/>
        </w:rPr>
        <w:t xml:space="preserve">the </w:t>
      </w:r>
      <w:r w:rsidR="00465E93">
        <w:rPr>
          <w:rStyle w:val="cf01"/>
          <w:rFonts w:ascii="Arial" w:hAnsi="Arial" w:cs="Arial"/>
          <w:sz w:val="28"/>
          <w:szCs w:val="28"/>
        </w:rPr>
        <w:t>needs</w:t>
      </w:r>
      <w:r w:rsidR="00F0043B">
        <w:rPr>
          <w:rStyle w:val="cf01"/>
          <w:rFonts w:ascii="Arial" w:hAnsi="Arial" w:cs="Arial"/>
          <w:sz w:val="28"/>
          <w:szCs w:val="28"/>
        </w:rPr>
        <w:t xml:space="preserve"> of disabled people</w:t>
      </w:r>
      <w:r w:rsidR="00DB3507">
        <w:rPr>
          <w:rStyle w:val="cf01"/>
          <w:rFonts w:ascii="Arial" w:hAnsi="Arial" w:cs="Arial"/>
          <w:sz w:val="28"/>
          <w:szCs w:val="28"/>
        </w:rPr>
        <w:t xml:space="preserve">, including support with the extra </w:t>
      </w:r>
      <w:r w:rsidR="004454A6">
        <w:rPr>
          <w:rStyle w:val="cf01"/>
          <w:rFonts w:ascii="Arial" w:hAnsi="Arial" w:cs="Arial"/>
          <w:sz w:val="28"/>
          <w:szCs w:val="28"/>
        </w:rPr>
        <w:t xml:space="preserve">disability-related </w:t>
      </w:r>
      <w:r w:rsidR="00DB3507">
        <w:rPr>
          <w:rStyle w:val="cf01"/>
          <w:rFonts w:ascii="Arial" w:hAnsi="Arial" w:cs="Arial"/>
          <w:sz w:val="28"/>
          <w:szCs w:val="28"/>
        </w:rPr>
        <w:t>costs</w:t>
      </w:r>
      <w:r w:rsidR="00A83F1A">
        <w:rPr>
          <w:rStyle w:val="cf01"/>
          <w:rFonts w:ascii="Arial" w:hAnsi="Arial" w:cs="Arial"/>
          <w:sz w:val="28"/>
          <w:szCs w:val="28"/>
        </w:rPr>
        <w:t>.</w:t>
      </w:r>
    </w:p>
    <w:p w14:paraId="6E386226" w14:textId="3CA0EC99" w:rsidR="001121A0" w:rsidRPr="00EE4685" w:rsidRDefault="00DB3507" w:rsidP="00EE4685">
      <w:pPr>
        <w:pStyle w:val="paragraph"/>
        <w:numPr>
          <w:ilvl w:val="0"/>
          <w:numId w:val="3"/>
        </w:numPr>
        <w:spacing w:before="0" w:beforeAutospacing="0" w:after="0" w:afterAutospacing="0" w:line="276" w:lineRule="auto"/>
        <w:textAlignment w:val="baseline"/>
        <w:rPr>
          <w:rStyle w:val="cf01"/>
          <w:rFonts w:ascii="Arial" w:hAnsi="Arial" w:cs="Arial"/>
          <w:sz w:val="28"/>
          <w:szCs w:val="28"/>
        </w:rPr>
      </w:pPr>
      <w:r>
        <w:rPr>
          <w:rStyle w:val="cf01"/>
          <w:rFonts w:ascii="Arial" w:hAnsi="Arial" w:cs="Arial"/>
          <w:sz w:val="28"/>
          <w:szCs w:val="28"/>
        </w:rPr>
        <w:t>Support the collaborative development and implementation of poverty reduction strategies at local authority level</w:t>
      </w:r>
      <w:r w:rsidR="00A83F1A">
        <w:rPr>
          <w:rStyle w:val="cf01"/>
          <w:rFonts w:ascii="Arial" w:hAnsi="Arial" w:cs="Arial"/>
          <w:sz w:val="28"/>
          <w:szCs w:val="28"/>
        </w:rPr>
        <w:t>.</w:t>
      </w:r>
      <w:r w:rsidR="00CD7F45">
        <w:rPr>
          <w:rStyle w:val="FootnoteReference"/>
          <w:rFonts w:ascii="Arial" w:hAnsi="Arial" w:cs="Arial"/>
          <w:sz w:val="28"/>
          <w:szCs w:val="28"/>
        </w:rPr>
        <w:footnoteReference w:id="8"/>
      </w:r>
      <w:r>
        <w:rPr>
          <w:rStyle w:val="cf01"/>
          <w:rFonts w:ascii="Arial" w:hAnsi="Arial" w:cs="Arial"/>
          <w:sz w:val="28"/>
          <w:szCs w:val="28"/>
        </w:rPr>
        <w:t xml:space="preserve"> </w:t>
      </w:r>
    </w:p>
    <w:p w14:paraId="1F92C675" w14:textId="5AF1CE91" w:rsidR="00293176" w:rsidRPr="00FC6E16" w:rsidRDefault="00293176" w:rsidP="00845028">
      <w:pPr>
        <w:pStyle w:val="Heading1"/>
        <w:spacing w:after="240"/>
        <w:rPr>
          <w:rStyle w:val="eop"/>
          <w:color w:val="1F3864" w:themeColor="accent1" w:themeShade="80"/>
        </w:rPr>
      </w:pPr>
      <w:r w:rsidRPr="00FC6E16">
        <w:rPr>
          <w:rStyle w:val="cf01"/>
          <w:rFonts w:ascii="Arial" w:hAnsi="Arial" w:cs="Arial"/>
          <w:b/>
          <w:color w:val="1F3864" w:themeColor="accent1" w:themeShade="80"/>
          <w:sz w:val="32"/>
          <w:szCs w:val="32"/>
        </w:rPr>
        <w:t>Transport</w:t>
      </w:r>
      <w:r w:rsidR="00D232AA" w:rsidRPr="00FC6E16">
        <w:rPr>
          <w:rStyle w:val="FootnoteReference"/>
          <w:rFonts w:ascii="Arial" w:hAnsi="Arial" w:cs="Arial"/>
          <w:b/>
          <w:color w:val="1F3864" w:themeColor="accent1" w:themeShade="80"/>
        </w:rPr>
        <w:footnoteReference w:id="9"/>
      </w:r>
      <w:r w:rsidRPr="00FC6E16">
        <w:rPr>
          <w:rStyle w:val="cf01"/>
          <w:rFonts w:ascii="Arial" w:hAnsi="Arial" w:cs="Arial"/>
          <w:b/>
          <w:color w:val="1F3864" w:themeColor="accent1" w:themeShade="80"/>
          <w:sz w:val="32"/>
          <w:szCs w:val="32"/>
        </w:rPr>
        <w:t xml:space="preserve"> </w:t>
      </w:r>
    </w:p>
    <w:p w14:paraId="17275EEE" w14:textId="1CE62D67" w:rsidR="00E65704" w:rsidRPr="00207E48" w:rsidRDefault="00A00FFB" w:rsidP="00207E48">
      <w:pPr>
        <w:pStyle w:val="paragraph"/>
        <w:spacing w:before="0" w:beforeAutospacing="0" w:after="240" w:afterAutospacing="0" w:line="276" w:lineRule="auto"/>
        <w:textAlignment w:val="baseline"/>
        <w:rPr>
          <w:rStyle w:val="normaltextrun"/>
          <w:rFonts w:ascii="Arial" w:hAnsi="Arial" w:cs="Arial"/>
          <w:sz w:val="18"/>
          <w:szCs w:val="18"/>
        </w:rPr>
      </w:pPr>
      <w:r>
        <w:rPr>
          <w:rStyle w:val="normaltextrun"/>
          <w:rFonts w:ascii="Arial" w:eastAsiaTheme="majorEastAsia" w:hAnsi="Arial" w:cs="Arial"/>
          <w:sz w:val="28"/>
          <w:szCs w:val="28"/>
        </w:rPr>
        <w:t xml:space="preserve">Transport is a critical enabler </w:t>
      </w:r>
      <w:r w:rsidR="00207E48">
        <w:rPr>
          <w:rStyle w:val="normaltextrun"/>
          <w:rFonts w:ascii="Arial" w:eastAsiaTheme="majorEastAsia" w:hAnsi="Arial" w:cs="Arial"/>
          <w:sz w:val="28"/>
          <w:szCs w:val="28"/>
        </w:rPr>
        <w:t xml:space="preserve">in </w:t>
      </w:r>
      <w:r w:rsidR="00005D9A" w:rsidRPr="00686CFA">
        <w:rPr>
          <w:rStyle w:val="normaltextrun"/>
          <w:rFonts w:ascii="Arial" w:eastAsiaTheme="majorEastAsia" w:hAnsi="Arial" w:cs="Arial"/>
          <w:sz w:val="28"/>
          <w:szCs w:val="28"/>
        </w:rPr>
        <w:t xml:space="preserve">the delivery of </w:t>
      </w:r>
      <w:r w:rsidR="00207E48">
        <w:rPr>
          <w:rStyle w:val="normaltextrun"/>
          <w:rFonts w:ascii="Arial" w:eastAsiaTheme="majorEastAsia" w:hAnsi="Arial" w:cs="Arial"/>
          <w:sz w:val="28"/>
          <w:szCs w:val="28"/>
        </w:rPr>
        <w:t xml:space="preserve">disability </w:t>
      </w:r>
      <w:r w:rsidR="00005D9A" w:rsidRPr="00686CFA">
        <w:rPr>
          <w:rStyle w:val="normaltextrun"/>
          <w:rFonts w:ascii="Arial" w:eastAsiaTheme="majorEastAsia" w:hAnsi="Arial" w:cs="Arial"/>
          <w:sz w:val="28"/>
          <w:szCs w:val="28"/>
        </w:rPr>
        <w:t>rights</w:t>
      </w:r>
      <w:r>
        <w:rPr>
          <w:rStyle w:val="normaltextrun"/>
          <w:rFonts w:ascii="Arial" w:eastAsiaTheme="majorEastAsia" w:hAnsi="Arial" w:cs="Arial"/>
          <w:sz w:val="28"/>
          <w:szCs w:val="28"/>
        </w:rPr>
        <w:t>, supporting people’s mobility,</w:t>
      </w:r>
      <w:r w:rsidR="00207E48">
        <w:rPr>
          <w:rStyle w:val="normaltextrun"/>
          <w:rFonts w:ascii="Arial" w:eastAsiaTheme="majorEastAsia" w:hAnsi="Arial" w:cs="Arial"/>
          <w:sz w:val="28"/>
          <w:szCs w:val="28"/>
        </w:rPr>
        <w:t xml:space="preserve"> their</w:t>
      </w:r>
      <w:r>
        <w:rPr>
          <w:rStyle w:val="normaltextrun"/>
          <w:rFonts w:ascii="Arial" w:eastAsiaTheme="majorEastAsia" w:hAnsi="Arial" w:cs="Arial"/>
          <w:sz w:val="28"/>
          <w:szCs w:val="28"/>
        </w:rPr>
        <w:t xml:space="preserve"> independent living, participation in community life and access to education and employment. </w:t>
      </w:r>
      <w:r w:rsidR="00DA7116">
        <w:rPr>
          <w:rStyle w:val="normaltextrun"/>
          <w:rFonts w:ascii="Arial" w:eastAsiaTheme="majorEastAsia" w:hAnsi="Arial" w:cs="Arial"/>
          <w:sz w:val="28"/>
          <w:szCs w:val="28"/>
        </w:rPr>
        <w:t>A</w:t>
      </w:r>
      <w:r w:rsidR="006A2BE2">
        <w:rPr>
          <w:rStyle w:val="normaltextrun"/>
          <w:rFonts w:ascii="Arial" w:eastAsiaTheme="majorEastAsia" w:hAnsi="Arial" w:cs="Arial"/>
          <w:sz w:val="28"/>
          <w:szCs w:val="28"/>
        </w:rPr>
        <w:t xml:space="preserve">ccessible urban and rural public transport is a very practical means to </w:t>
      </w:r>
      <w:proofErr w:type="gramStart"/>
      <w:r w:rsidR="006A2BE2">
        <w:rPr>
          <w:rStyle w:val="normaltextrun"/>
          <w:rFonts w:ascii="Arial" w:eastAsiaTheme="majorEastAsia" w:hAnsi="Arial" w:cs="Arial"/>
          <w:sz w:val="28"/>
          <w:szCs w:val="28"/>
        </w:rPr>
        <w:t>open up</w:t>
      </w:r>
      <w:proofErr w:type="gramEnd"/>
      <w:r w:rsidR="006A2BE2">
        <w:rPr>
          <w:rStyle w:val="normaltextrun"/>
          <w:rFonts w:ascii="Arial" w:eastAsiaTheme="majorEastAsia" w:hAnsi="Arial" w:cs="Arial"/>
          <w:sz w:val="28"/>
          <w:szCs w:val="28"/>
        </w:rPr>
        <w:t xml:space="preserve"> all the opportunities of community to people with limited mobility</w:t>
      </w:r>
      <w:r w:rsidR="00D83279">
        <w:rPr>
          <w:rStyle w:val="normaltextrun"/>
          <w:rFonts w:ascii="Arial" w:eastAsiaTheme="majorEastAsia" w:hAnsi="Arial" w:cs="Arial"/>
          <w:sz w:val="28"/>
          <w:szCs w:val="28"/>
        </w:rPr>
        <w:t>.</w:t>
      </w:r>
      <w:r w:rsidR="006A2BE2">
        <w:rPr>
          <w:rStyle w:val="normaltextrun"/>
          <w:rFonts w:ascii="Arial" w:eastAsiaTheme="majorEastAsia" w:hAnsi="Arial" w:cs="Arial"/>
          <w:sz w:val="28"/>
          <w:szCs w:val="28"/>
        </w:rPr>
        <w:t xml:space="preserve"> </w:t>
      </w:r>
    </w:p>
    <w:p w14:paraId="7EB44AF1" w14:textId="0CE957F0" w:rsidR="006C003E" w:rsidRPr="00207E48" w:rsidRDefault="00904229" w:rsidP="00D232AA">
      <w:pPr>
        <w:pStyle w:val="paragraph"/>
        <w:spacing w:before="0" w:beforeAutospacing="0" w:after="0" w:afterAutospacing="0" w:line="276" w:lineRule="auto"/>
        <w:textAlignment w:val="baseline"/>
        <w:rPr>
          <w:rStyle w:val="normaltextrun"/>
          <w:rFonts w:ascii="Arial" w:hAnsi="Arial" w:cs="Arial"/>
          <w:sz w:val="18"/>
          <w:szCs w:val="18"/>
        </w:rPr>
      </w:pPr>
      <w:r>
        <w:rPr>
          <w:rStyle w:val="normaltextrun"/>
          <w:rFonts w:ascii="Arial" w:eastAsiaTheme="majorEastAsia" w:hAnsi="Arial" w:cs="Arial"/>
          <w:sz w:val="28"/>
          <w:szCs w:val="28"/>
        </w:rPr>
        <w:t xml:space="preserve">The existing </w:t>
      </w:r>
      <w:r w:rsidR="00207E48">
        <w:rPr>
          <w:rStyle w:val="normaltextrun"/>
          <w:rFonts w:ascii="Arial" w:eastAsiaTheme="majorEastAsia" w:hAnsi="Arial" w:cs="Arial"/>
          <w:sz w:val="28"/>
          <w:szCs w:val="28"/>
        </w:rPr>
        <w:t>D</w:t>
      </w:r>
      <w:r w:rsidR="00AE4772">
        <w:rPr>
          <w:rStyle w:val="normaltextrun"/>
          <w:rFonts w:ascii="Arial" w:eastAsiaTheme="majorEastAsia" w:hAnsi="Arial" w:cs="Arial"/>
          <w:sz w:val="28"/>
          <w:szCs w:val="28"/>
        </w:rPr>
        <w:t>isabled Parking Scheme</w:t>
      </w:r>
      <w:r>
        <w:rPr>
          <w:rStyle w:val="normaltextrun"/>
          <w:rFonts w:ascii="Arial" w:eastAsiaTheme="majorEastAsia" w:hAnsi="Arial" w:cs="Arial"/>
          <w:sz w:val="28"/>
          <w:szCs w:val="28"/>
        </w:rPr>
        <w:t xml:space="preserve"> is under review and </w:t>
      </w:r>
      <w:r w:rsidR="00176B34">
        <w:rPr>
          <w:rStyle w:val="normaltextrun"/>
          <w:rFonts w:ascii="Arial" w:eastAsiaTheme="majorEastAsia" w:hAnsi="Arial" w:cs="Arial"/>
          <w:sz w:val="28"/>
          <w:szCs w:val="28"/>
        </w:rPr>
        <w:t>a</w:t>
      </w:r>
      <w:r w:rsidR="00005D9A" w:rsidRPr="00686CFA">
        <w:rPr>
          <w:rStyle w:val="normaltextrun"/>
          <w:rFonts w:ascii="Arial" w:eastAsiaTheme="majorEastAsia" w:hAnsi="Arial" w:cs="Arial"/>
          <w:sz w:val="28"/>
          <w:szCs w:val="28"/>
        </w:rPr>
        <w:t>ny new Disabled Parking Scheme must ensure that it supports and protects the</w:t>
      </w:r>
      <w:r w:rsidR="00207E48">
        <w:rPr>
          <w:rStyle w:val="normaltextrun"/>
          <w:rFonts w:ascii="Arial" w:eastAsiaTheme="majorEastAsia" w:hAnsi="Arial" w:cs="Arial"/>
          <w:sz w:val="28"/>
          <w:szCs w:val="28"/>
        </w:rPr>
        <w:t xml:space="preserve"> </w:t>
      </w:r>
      <w:r w:rsidR="00005D9A" w:rsidRPr="00686CFA">
        <w:rPr>
          <w:rStyle w:val="normaltextrun"/>
          <w:rFonts w:ascii="Arial" w:eastAsiaTheme="majorEastAsia" w:hAnsi="Arial" w:cs="Arial"/>
          <w:sz w:val="28"/>
          <w:szCs w:val="28"/>
        </w:rPr>
        <w:t>rights of people with disabilities</w:t>
      </w:r>
      <w:r w:rsidR="00AF4905">
        <w:rPr>
          <w:rStyle w:val="normaltextrun"/>
          <w:rFonts w:ascii="Arial" w:eastAsiaTheme="majorEastAsia" w:hAnsi="Arial" w:cs="Arial"/>
          <w:sz w:val="28"/>
          <w:szCs w:val="28"/>
        </w:rPr>
        <w:t xml:space="preserve"> and meets the</w:t>
      </w:r>
      <w:r w:rsidR="00207E48">
        <w:rPr>
          <w:rStyle w:val="normaltextrun"/>
          <w:rFonts w:ascii="Arial" w:eastAsiaTheme="majorEastAsia" w:hAnsi="Arial" w:cs="Arial"/>
          <w:sz w:val="28"/>
          <w:szCs w:val="28"/>
        </w:rPr>
        <w:t xml:space="preserve"> responsibility of all public bodies </w:t>
      </w:r>
      <w:r w:rsidR="00005D9A" w:rsidRPr="00686CFA">
        <w:rPr>
          <w:rStyle w:val="normaltextrun"/>
          <w:rFonts w:ascii="Arial" w:eastAsiaTheme="majorEastAsia" w:hAnsi="Arial" w:cs="Arial"/>
          <w:sz w:val="28"/>
          <w:szCs w:val="28"/>
        </w:rPr>
        <w:t xml:space="preserve">to consider </w:t>
      </w:r>
      <w:r w:rsidR="00207E48">
        <w:rPr>
          <w:rStyle w:val="normaltextrun"/>
          <w:rFonts w:ascii="Arial" w:eastAsiaTheme="majorEastAsia" w:hAnsi="Arial" w:cs="Arial"/>
          <w:sz w:val="28"/>
          <w:szCs w:val="28"/>
        </w:rPr>
        <w:t>this</w:t>
      </w:r>
      <w:r w:rsidR="0058002F">
        <w:rPr>
          <w:rStyle w:val="FootnoteReference"/>
          <w:rFonts w:ascii="Arial" w:eastAsiaTheme="majorEastAsia" w:hAnsi="Arial" w:cs="Arial"/>
          <w:sz w:val="28"/>
          <w:szCs w:val="28"/>
        </w:rPr>
        <w:footnoteReference w:id="10"/>
      </w:r>
      <w:r w:rsidR="00F464C4">
        <w:rPr>
          <w:rStyle w:val="normaltextrun"/>
          <w:rFonts w:ascii="Arial" w:eastAsiaTheme="majorEastAsia" w:hAnsi="Arial" w:cs="Arial"/>
          <w:sz w:val="28"/>
          <w:szCs w:val="28"/>
        </w:rPr>
        <w:t xml:space="preserve">. Specifically: </w:t>
      </w:r>
    </w:p>
    <w:p w14:paraId="7CB7BBC9" w14:textId="716E0FC3" w:rsidR="006C003E" w:rsidRPr="00011F1B" w:rsidRDefault="00F464C4">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sz w:val="28"/>
          <w:szCs w:val="28"/>
        </w:rPr>
      </w:pPr>
      <w:r w:rsidRPr="00011F1B">
        <w:rPr>
          <w:rStyle w:val="normaltextrun"/>
          <w:rFonts w:ascii="Arial" w:eastAsiaTheme="majorEastAsia" w:hAnsi="Arial" w:cs="Arial"/>
          <w:sz w:val="28"/>
          <w:szCs w:val="28"/>
        </w:rPr>
        <w:t>Increasing the number of disability parking bays to meet need; with L</w:t>
      </w:r>
      <w:r w:rsidR="001D005C" w:rsidRPr="00011F1B">
        <w:rPr>
          <w:rStyle w:val="normaltextrun"/>
          <w:rFonts w:ascii="Arial" w:eastAsiaTheme="majorEastAsia" w:hAnsi="Arial" w:cs="Arial"/>
          <w:sz w:val="28"/>
          <w:szCs w:val="28"/>
        </w:rPr>
        <w:t xml:space="preserve">ocal Authorities </w:t>
      </w:r>
      <w:r w:rsidR="00806ABD" w:rsidRPr="00011F1B">
        <w:rPr>
          <w:rStyle w:val="normaltextrun"/>
          <w:rFonts w:ascii="Arial" w:eastAsiaTheme="majorEastAsia" w:hAnsi="Arial" w:cs="Arial"/>
          <w:sz w:val="28"/>
          <w:szCs w:val="28"/>
        </w:rPr>
        <w:t>apply</w:t>
      </w:r>
      <w:r w:rsidRPr="00011F1B">
        <w:rPr>
          <w:rStyle w:val="normaltextrun"/>
          <w:rFonts w:ascii="Arial" w:eastAsiaTheme="majorEastAsia" w:hAnsi="Arial" w:cs="Arial"/>
          <w:sz w:val="28"/>
          <w:szCs w:val="28"/>
        </w:rPr>
        <w:t>ing</w:t>
      </w:r>
      <w:r w:rsidR="00853E45" w:rsidRPr="00011F1B">
        <w:rPr>
          <w:rStyle w:val="normaltextrun"/>
          <w:rFonts w:ascii="Arial" w:eastAsiaTheme="majorEastAsia" w:hAnsi="Arial" w:cs="Arial"/>
          <w:sz w:val="28"/>
          <w:szCs w:val="28"/>
        </w:rPr>
        <w:t xml:space="preserve"> a </w:t>
      </w:r>
      <w:r w:rsidR="00730EFF" w:rsidRPr="00011F1B">
        <w:rPr>
          <w:rStyle w:val="normaltextrun"/>
          <w:rFonts w:ascii="Arial" w:eastAsiaTheme="majorEastAsia" w:hAnsi="Arial" w:cs="Arial"/>
          <w:sz w:val="28"/>
          <w:szCs w:val="28"/>
        </w:rPr>
        <w:t xml:space="preserve">ratio for disabled parking </w:t>
      </w:r>
      <w:r w:rsidR="0044093F" w:rsidRPr="00011F1B">
        <w:rPr>
          <w:rStyle w:val="normaltextrun"/>
          <w:rFonts w:ascii="Arial" w:eastAsiaTheme="majorEastAsia" w:hAnsi="Arial" w:cs="Arial"/>
          <w:sz w:val="28"/>
          <w:szCs w:val="28"/>
        </w:rPr>
        <w:t>bays in all</w:t>
      </w:r>
      <w:r w:rsidR="00730EFF" w:rsidRPr="00011F1B">
        <w:rPr>
          <w:rStyle w:val="normaltextrun"/>
          <w:rFonts w:ascii="Arial" w:eastAsiaTheme="majorEastAsia" w:hAnsi="Arial" w:cs="Arial"/>
          <w:sz w:val="28"/>
          <w:szCs w:val="28"/>
        </w:rPr>
        <w:t xml:space="preserve"> public </w:t>
      </w:r>
      <w:r w:rsidR="0044093F" w:rsidRPr="00011F1B">
        <w:rPr>
          <w:rStyle w:val="normaltextrun"/>
          <w:rFonts w:ascii="Arial" w:eastAsiaTheme="majorEastAsia" w:hAnsi="Arial" w:cs="Arial"/>
          <w:sz w:val="28"/>
          <w:szCs w:val="28"/>
        </w:rPr>
        <w:t xml:space="preserve">car </w:t>
      </w:r>
      <w:proofErr w:type="gramStart"/>
      <w:r w:rsidR="0044093F" w:rsidRPr="00011F1B">
        <w:rPr>
          <w:rStyle w:val="normaltextrun"/>
          <w:rFonts w:ascii="Arial" w:eastAsiaTheme="majorEastAsia" w:hAnsi="Arial" w:cs="Arial"/>
          <w:sz w:val="28"/>
          <w:szCs w:val="28"/>
        </w:rPr>
        <w:t>parks</w:t>
      </w:r>
      <w:r w:rsidR="00011F1B" w:rsidRPr="00011F1B">
        <w:rPr>
          <w:rStyle w:val="normaltextrun"/>
          <w:rFonts w:ascii="Arial" w:eastAsiaTheme="majorEastAsia" w:hAnsi="Arial" w:cs="Arial"/>
          <w:sz w:val="28"/>
          <w:szCs w:val="28"/>
        </w:rPr>
        <w:t>;</w:t>
      </w:r>
      <w:proofErr w:type="gramEnd"/>
      <w:r w:rsidR="00011F1B" w:rsidRPr="00011F1B">
        <w:rPr>
          <w:rStyle w:val="normaltextrun"/>
          <w:rFonts w:ascii="Arial" w:eastAsiaTheme="majorEastAsia" w:hAnsi="Arial" w:cs="Arial"/>
          <w:sz w:val="28"/>
          <w:szCs w:val="28"/>
        </w:rPr>
        <w:t xml:space="preserve"> rather than limit the number of badges available due to limitation of parking spaces.</w:t>
      </w:r>
      <w:r w:rsidR="0044093F" w:rsidRPr="00011F1B">
        <w:rPr>
          <w:rStyle w:val="normaltextrun"/>
          <w:rFonts w:ascii="Arial" w:eastAsiaTheme="majorEastAsia" w:hAnsi="Arial" w:cs="Arial"/>
          <w:sz w:val="28"/>
          <w:szCs w:val="28"/>
        </w:rPr>
        <w:t xml:space="preserve"> </w:t>
      </w:r>
    </w:p>
    <w:p w14:paraId="03D58196" w14:textId="77777777" w:rsidR="00113D1E" w:rsidRDefault="00113D1E" w:rsidP="00113D1E">
      <w:pPr>
        <w:pStyle w:val="paragraph"/>
        <w:spacing w:before="0" w:beforeAutospacing="0" w:after="0" w:afterAutospacing="0" w:line="276" w:lineRule="auto"/>
        <w:textAlignment w:val="baseline"/>
        <w:rPr>
          <w:rStyle w:val="normaltextrun"/>
          <w:rFonts w:ascii="Arial" w:eastAsiaTheme="majorEastAsia" w:hAnsi="Arial" w:cs="Arial"/>
          <w:sz w:val="28"/>
          <w:szCs w:val="28"/>
        </w:rPr>
      </w:pPr>
    </w:p>
    <w:p w14:paraId="280C9BD2" w14:textId="1F40E8C3" w:rsidR="00113D1E" w:rsidRDefault="007C132A" w:rsidP="00113D1E">
      <w:pPr>
        <w:pStyle w:val="paragraph"/>
        <w:spacing w:before="0" w:beforeAutospacing="0" w:after="0" w:afterAutospacing="0" w:line="276" w:lineRule="auto"/>
        <w:textAlignment w:val="baseline"/>
        <w:rPr>
          <w:rStyle w:val="normaltextrun"/>
          <w:rFonts w:ascii="Arial" w:eastAsiaTheme="majorEastAsia" w:hAnsi="Arial" w:cs="Arial"/>
          <w:sz w:val="28"/>
          <w:szCs w:val="28"/>
        </w:rPr>
      </w:pPr>
      <w:r>
        <w:rPr>
          <w:rStyle w:val="normaltextrun"/>
          <w:rFonts w:ascii="Arial" w:eastAsiaTheme="majorEastAsia" w:hAnsi="Arial" w:cs="Arial"/>
          <w:sz w:val="28"/>
          <w:szCs w:val="28"/>
        </w:rPr>
        <w:t>In addition</w:t>
      </w:r>
      <w:r w:rsidR="008C3F6C">
        <w:rPr>
          <w:rStyle w:val="normaltextrun"/>
          <w:rFonts w:ascii="Arial" w:eastAsiaTheme="majorEastAsia" w:hAnsi="Arial" w:cs="Arial"/>
          <w:sz w:val="28"/>
          <w:szCs w:val="28"/>
        </w:rPr>
        <w:t>,</w:t>
      </w:r>
      <w:r w:rsidR="00113D1E">
        <w:rPr>
          <w:rStyle w:val="normaltextrun"/>
          <w:rFonts w:ascii="Arial" w:eastAsiaTheme="majorEastAsia" w:hAnsi="Arial" w:cs="Arial"/>
          <w:sz w:val="28"/>
          <w:szCs w:val="28"/>
        </w:rPr>
        <w:t xml:space="preserve"> Local elected representatives can</w:t>
      </w:r>
      <w:r w:rsidR="00743674">
        <w:rPr>
          <w:rStyle w:val="normaltextrun"/>
          <w:rFonts w:ascii="Arial" w:eastAsiaTheme="majorEastAsia" w:hAnsi="Arial" w:cs="Arial"/>
          <w:sz w:val="28"/>
          <w:szCs w:val="28"/>
        </w:rPr>
        <w:t xml:space="preserve"> champion: </w:t>
      </w:r>
    </w:p>
    <w:p w14:paraId="3F879474" w14:textId="74FB4AF1" w:rsidR="00283A14" w:rsidRDefault="00743674" w:rsidP="00113D1E">
      <w:pPr>
        <w:pStyle w:val="paragraph"/>
        <w:numPr>
          <w:ilvl w:val="0"/>
          <w:numId w:val="18"/>
        </w:numPr>
        <w:spacing w:before="0" w:beforeAutospacing="0" w:after="0" w:afterAutospacing="0" w:line="276" w:lineRule="auto"/>
        <w:textAlignment w:val="baseline"/>
        <w:rPr>
          <w:rStyle w:val="normaltextrun"/>
          <w:rFonts w:ascii="Arial" w:eastAsiaTheme="majorEastAsia" w:hAnsi="Arial" w:cs="Arial"/>
          <w:sz w:val="28"/>
          <w:szCs w:val="28"/>
        </w:rPr>
      </w:pPr>
      <w:r>
        <w:rPr>
          <w:rStyle w:val="normaltextrun"/>
          <w:rFonts w:ascii="Arial" w:eastAsiaTheme="majorEastAsia" w:hAnsi="Arial" w:cs="Arial"/>
          <w:sz w:val="28"/>
          <w:szCs w:val="28"/>
        </w:rPr>
        <w:t>For increased</w:t>
      </w:r>
      <w:r w:rsidR="009F467A">
        <w:rPr>
          <w:rStyle w:val="normaltextrun"/>
          <w:rFonts w:ascii="Arial" w:eastAsiaTheme="majorEastAsia" w:hAnsi="Arial" w:cs="Arial"/>
          <w:sz w:val="28"/>
          <w:szCs w:val="28"/>
        </w:rPr>
        <w:t xml:space="preserve"> availability of</w:t>
      </w:r>
      <w:r w:rsidR="002F5B8F">
        <w:rPr>
          <w:rStyle w:val="normaltextrun"/>
          <w:rFonts w:ascii="Arial" w:eastAsiaTheme="majorEastAsia" w:hAnsi="Arial" w:cs="Arial"/>
          <w:sz w:val="28"/>
          <w:szCs w:val="28"/>
        </w:rPr>
        <w:t xml:space="preserve"> </w:t>
      </w:r>
      <w:r w:rsidR="001324D3">
        <w:rPr>
          <w:rStyle w:val="normaltextrun"/>
          <w:rFonts w:ascii="Arial" w:eastAsiaTheme="majorEastAsia" w:hAnsi="Arial" w:cs="Arial"/>
          <w:sz w:val="28"/>
          <w:szCs w:val="28"/>
        </w:rPr>
        <w:t xml:space="preserve">more frequent accessible </w:t>
      </w:r>
      <w:r w:rsidR="0045040D">
        <w:rPr>
          <w:rStyle w:val="normaltextrun"/>
          <w:rFonts w:ascii="Arial" w:eastAsiaTheme="majorEastAsia" w:hAnsi="Arial" w:cs="Arial"/>
          <w:sz w:val="28"/>
          <w:szCs w:val="28"/>
        </w:rPr>
        <w:t>public transport in both urban and rural areas</w:t>
      </w:r>
      <w:r w:rsidR="00253854">
        <w:rPr>
          <w:rStyle w:val="normaltextrun"/>
          <w:rFonts w:ascii="Arial" w:eastAsiaTheme="majorEastAsia" w:hAnsi="Arial" w:cs="Arial"/>
          <w:sz w:val="28"/>
          <w:szCs w:val="28"/>
        </w:rPr>
        <w:t>,</w:t>
      </w:r>
    </w:p>
    <w:p w14:paraId="7405EE2C" w14:textId="77777777" w:rsidR="004F2DCC" w:rsidRDefault="00283A14" w:rsidP="00D232AA">
      <w:pPr>
        <w:pStyle w:val="paragraph"/>
        <w:numPr>
          <w:ilvl w:val="0"/>
          <w:numId w:val="15"/>
        </w:numPr>
        <w:spacing w:before="0" w:beforeAutospacing="0" w:after="0" w:afterAutospacing="0" w:line="276" w:lineRule="auto"/>
        <w:textAlignment w:val="baseline"/>
        <w:rPr>
          <w:rStyle w:val="normaltextrun"/>
          <w:rFonts w:ascii="Arial" w:eastAsiaTheme="majorEastAsia" w:hAnsi="Arial" w:cs="Arial"/>
          <w:sz w:val="28"/>
          <w:szCs w:val="28"/>
        </w:rPr>
      </w:pPr>
      <w:r>
        <w:rPr>
          <w:rStyle w:val="normaltextrun"/>
          <w:rFonts w:ascii="Arial" w:eastAsiaTheme="majorEastAsia" w:hAnsi="Arial" w:cs="Arial"/>
          <w:sz w:val="28"/>
          <w:szCs w:val="28"/>
        </w:rPr>
        <w:t xml:space="preserve">Increased numbers </w:t>
      </w:r>
      <w:r w:rsidR="004F2DCC">
        <w:rPr>
          <w:rStyle w:val="normaltextrun"/>
          <w:rFonts w:ascii="Arial" w:eastAsiaTheme="majorEastAsia" w:hAnsi="Arial" w:cs="Arial"/>
          <w:sz w:val="28"/>
          <w:szCs w:val="28"/>
        </w:rPr>
        <w:t xml:space="preserve">of accessible taxis </w:t>
      </w:r>
    </w:p>
    <w:p w14:paraId="02A1504E" w14:textId="2039F5A2" w:rsidR="00D9234D" w:rsidRPr="006A2BE2" w:rsidRDefault="005A4D11" w:rsidP="00177A39">
      <w:pPr>
        <w:pStyle w:val="paragraph"/>
        <w:numPr>
          <w:ilvl w:val="0"/>
          <w:numId w:val="15"/>
        </w:numPr>
        <w:spacing w:before="0" w:beforeAutospacing="0" w:after="0" w:afterAutospacing="0" w:line="276" w:lineRule="auto"/>
        <w:textAlignment w:val="baseline"/>
        <w:rPr>
          <w:rStyle w:val="eop"/>
          <w:rFonts w:ascii="Arial" w:eastAsiaTheme="majorEastAsia" w:hAnsi="Arial" w:cs="Arial"/>
          <w:sz w:val="28"/>
          <w:szCs w:val="28"/>
        </w:rPr>
      </w:pPr>
      <w:r>
        <w:rPr>
          <w:rStyle w:val="normaltextrun"/>
          <w:rFonts w:ascii="Arial" w:eastAsiaTheme="majorEastAsia" w:hAnsi="Arial" w:cs="Arial"/>
          <w:sz w:val="28"/>
          <w:szCs w:val="28"/>
        </w:rPr>
        <w:t>C</w:t>
      </w:r>
      <w:r w:rsidR="002F5B8F">
        <w:rPr>
          <w:rStyle w:val="normaltextrun"/>
          <w:rFonts w:ascii="Arial" w:eastAsiaTheme="majorEastAsia" w:hAnsi="Arial" w:cs="Arial"/>
          <w:sz w:val="28"/>
          <w:szCs w:val="28"/>
        </w:rPr>
        <w:t xml:space="preserve">onnectivity across all modes of public transport </w:t>
      </w:r>
      <w:r w:rsidR="00E23745">
        <w:rPr>
          <w:rStyle w:val="normaltextrun"/>
          <w:rFonts w:ascii="Arial" w:eastAsiaTheme="majorEastAsia" w:hAnsi="Arial" w:cs="Arial"/>
          <w:sz w:val="28"/>
          <w:szCs w:val="28"/>
        </w:rPr>
        <w:t xml:space="preserve">in our local communities. </w:t>
      </w:r>
    </w:p>
    <w:p w14:paraId="7F980484" w14:textId="4C9034CB" w:rsidR="00D47147" w:rsidRPr="00FC6E16" w:rsidRDefault="00D47147" w:rsidP="00A575F8">
      <w:pPr>
        <w:pStyle w:val="Heading1"/>
        <w:spacing w:after="240"/>
        <w:rPr>
          <w:rStyle w:val="eop"/>
          <w:rFonts w:ascii="Arial" w:hAnsi="Arial" w:cs="Arial"/>
        </w:rPr>
      </w:pPr>
      <w:r w:rsidRPr="00FC6E16">
        <w:rPr>
          <w:rStyle w:val="normaltextrun"/>
          <w:rFonts w:ascii="Arial" w:hAnsi="Arial" w:cs="Arial"/>
          <w:b/>
          <w:bCs/>
        </w:rPr>
        <w:lastRenderedPageBreak/>
        <w:t>Participation in Political and Public Life</w:t>
      </w:r>
      <w:r w:rsidR="006A0FF4" w:rsidRPr="00FC6E16">
        <w:rPr>
          <w:rStyle w:val="FootnoteReference"/>
          <w:rFonts w:ascii="Arial" w:hAnsi="Arial" w:cs="Arial"/>
          <w:b/>
          <w:bCs/>
        </w:rPr>
        <w:footnoteReference w:id="11"/>
      </w:r>
    </w:p>
    <w:p w14:paraId="69C15802" w14:textId="352DEB31" w:rsidR="7ED72ADB" w:rsidRDefault="7ED72ADB" w:rsidP="393F90EA">
      <w:pPr>
        <w:pStyle w:val="paragraph"/>
        <w:spacing w:before="0" w:beforeAutospacing="0" w:after="240" w:afterAutospacing="0" w:line="276" w:lineRule="auto"/>
        <w:ind w:right="95"/>
        <w:rPr>
          <w:rFonts w:ascii="Arial" w:hAnsi="Arial" w:cs="Arial"/>
          <w:sz w:val="28"/>
          <w:szCs w:val="28"/>
        </w:rPr>
      </w:pPr>
      <w:r w:rsidRPr="393F90EA">
        <w:rPr>
          <w:rFonts w:ascii="Arial" w:hAnsi="Arial" w:cs="Arial"/>
          <w:sz w:val="28"/>
          <w:szCs w:val="28"/>
        </w:rPr>
        <w:t xml:space="preserve">The representation </w:t>
      </w:r>
      <w:r w:rsidR="49C50AB3" w:rsidRPr="393F90EA">
        <w:rPr>
          <w:rFonts w:ascii="Arial" w:hAnsi="Arial" w:cs="Arial"/>
          <w:sz w:val="28"/>
          <w:szCs w:val="28"/>
        </w:rPr>
        <w:t xml:space="preserve">and participation </w:t>
      </w:r>
      <w:r w:rsidRPr="393F90EA">
        <w:rPr>
          <w:rFonts w:ascii="Arial" w:hAnsi="Arial" w:cs="Arial"/>
          <w:sz w:val="28"/>
          <w:szCs w:val="28"/>
        </w:rPr>
        <w:t xml:space="preserve">of disabled people in political and public life is low. </w:t>
      </w:r>
      <w:r w:rsidR="30EE37E2" w:rsidRPr="393F90EA">
        <w:rPr>
          <w:rFonts w:ascii="Arial" w:hAnsi="Arial" w:cs="Arial"/>
          <w:sz w:val="28"/>
          <w:szCs w:val="28"/>
        </w:rPr>
        <w:t>This can mean they are not heard in political decision</w:t>
      </w:r>
      <w:r w:rsidR="00A8633C">
        <w:rPr>
          <w:rFonts w:ascii="Arial" w:hAnsi="Arial" w:cs="Arial"/>
          <w:sz w:val="28"/>
          <w:szCs w:val="28"/>
        </w:rPr>
        <w:t xml:space="preserve">- </w:t>
      </w:r>
      <w:r w:rsidR="30EE37E2" w:rsidRPr="393F90EA">
        <w:rPr>
          <w:rFonts w:ascii="Arial" w:hAnsi="Arial" w:cs="Arial"/>
          <w:sz w:val="28"/>
          <w:szCs w:val="28"/>
        </w:rPr>
        <w:t xml:space="preserve">making. </w:t>
      </w:r>
      <w:r w:rsidRPr="393F90EA">
        <w:rPr>
          <w:rFonts w:ascii="Arial" w:hAnsi="Arial" w:cs="Arial"/>
          <w:sz w:val="28"/>
          <w:szCs w:val="28"/>
        </w:rPr>
        <w:t>There are actions</w:t>
      </w:r>
      <w:r w:rsidR="4B8CB82B" w:rsidRPr="393F90EA">
        <w:rPr>
          <w:rFonts w:ascii="Arial" w:hAnsi="Arial" w:cs="Arial"/>
          <w:sz w:val="28"/>
          <w:szCs w:val="28"/>
        </w:rPr>
        <w:t xml:space="preserve"> that can</w:t>
      </w:r>
      <w:r w:rsidRPr="393F90EA">
        <w:rPr>
          <w:rFonts w:ascii="Arial" w:hAnsi="Arial" w:cs="Arial"/>
          <w:sz w:val="28"/>
          <w:szCs w:val="28"/>
        </w:rPr>
        <w:t xml:space="preserve"> increase participation and improve representation. </w:t>
      </w:r>
    </w:p>
    <w:p w14:paraId="05F238DD" w14:textId="7891C0DC" w:rsidR="00D47147" w:rsidRPr="00541A80" w:rsidRDefault="00541A80" w:rsidP="0080462E">
      <w:pPr>
        <w:pStyle w:val="paragraph"/>
        <w:spacing w:before="0" w:beforeAutospacing="0" w:after="0" w:afterAutospacing="0" w:line="276" w:lineRule="auto"/>
        <w:textAlignment w:val="baseline"/>
        <w:rPr>
          <w:rStyle w:val="eop"/>
          <w:rFonts w:ascii="Arial" w:hAnsi="Arial" w:cs="Arial"/>
          <w:sz w:val="28"/>
          <w:szCs w:val="28"/>
        </w:rPr>
      </w:pPr>
      <w:r w:rsidRPr="00655C95">
        <w:rPr>
          <w:rStyle w:val="eop"/>
          <w:rFonts w:ascii="Arial" w:hAnsi="Arial" w:cs="Arial"/>
          <w:sz w:val="28"/>
          <w:szCs w:val="28"/>
        </w:rPr>
        <w:t xml:space="preserve">Local Elected </w:t>
      </w:r>
      <w:r w:rsidR="00D83279">
        <w:rPr>
          <w:rStyle w:val="eop"/>
          <w:rFonts w:ascii="Arial" w:hAnsi="Arial" w:cs="Arial"/>
          <w:sz w:val="28"/>
          <w:szCs w:val="28"/>
        </w:rPr>
        <w:t>representatives</w:t>
      </w:r>
      <w:r w:rsidRPr="00655C95">
        <w:rPr>
          <w:rStyle w:val="eop"/>
          <w:rFonts w:ascii="Arial" w:hAnsi="Arial" w:cs="Arial"/>
          <w:sz w:val="28"/>
          <w:szCs w:val="28"/>
        </w:rPr>
        <w:t xml:space="preserve"> can achieve this</w:t>
      </w:r>
      <w:r>
        <w:rPr>
          <w:rStyle w:val="eop"/>
          <w:rFonts w:ascii="Arial" w:hAnsi="Arial" w:cs="Arial"/>
          <w:sz w:val="28"/>
          <w:szCs w:val="28"/>
        </w:rPr>
        <w:t>:</w:t>
      </w:r>
    </w:p>
    <w:p w14:paraId="33A52733" w14:textId="5BFF1980" w:rsidR="009018B1" w:rsidRPr="00541A80" w:rsidRDefault="604A530E" w:rsidP="008557BA">
      <w:pPr>
        <w:pStyle w:val="paragraph"/>
        <w:numPr>
          <w:ilvl w:val="0"/>
          <w:numId w:val="1"/>
        </w:numPr>
        <w:spacing w:before="0" w:beforeAutospacing="0" w:after="0" w:afterAutospacing="0" w:line="276" w:lineRule="auto"/>
        <w:textAlignment w:val="baseline"/>
        <w:rPr>
          <w:rStyle w:val="eop"/>
          <w:rFonts w:ascii="Arial" w:hAnsi="Arial" w:cs="Arial"/>
          <w:sz w:val="28"/>
          <w:szCs w:val="28"/>
        </w:rPr>
      </w:pPr>
      <w:r w:rsidRPr="393F90EA">
        <w:rPr>
          <w:rStyle w:val="eop"/>
          <w:rFonts w:ascii="Arial" w:hAnsi="Arial" w:cs="Arial"/>
          <w:sz w:val="28"/>
          <w:szCs w:val="28"/>
        </w:rPr>
        <w:t>If</w:t>
      </w:r>
      <w:r w:rsidR="009018B1" w:rsidRPr="00541A80">
        <w:rPr>
          <w:rStyle w:val="eop"/>
          <w:rFonts w:ascii="Arial" w:hAnsi="Arial" w:cs="Arial"/>
          <w:sz w:val="28"/>
          <w:szCs w:val="28"/>
        </w:rPr>
        <w:t xml:space="preserve"> disabled people can participate in decision-making in the </w:t>
      </w:r>
      <w:r w:rsidR="00952150">
        <w:rPr>
          <w:rStyle w:val="eop"/>
          <w:rFonts w:ascii="Arial" w:hAnsi="Arial" w:cs="Arial"/>
          <w:sz w:val="28"/>
          <w:szCs w:val="28"/>
        </w:rPr>
        <w:t>C</w:t>
      </w:r>
      <w:r w:rsidR="009018B1" w:rsidRPr="00541A80">
        <w:rPr>
          <w:rStyle w:val="eop"/>
          <w:rFonts w:ascii="Arial" w:hAnsi="Arial" w:cs="Arial"/>
          <w:sz w:val="28"/>
          <w:szCs w:val="28"/>
        </w:rPr>
        <w:t xml:space="preserve">ouncil through a local access or representative group. </w:t>
      </w:r>
    </w:p>
    <w:p w14:paraId="5A600B88" w14:textId="135600DC" w:rsidR="00F03D78" w:rsidRPr="00541A80" w:rsidRDefault="00E76EAB" w:rsidP="008557BA">
      <w:pPr>
        <w:pStyle w:val="paragraph"/>
        <w:numPr>
          <w:ilvl w:val="0"/>
          <w:numId w:val="1"/>
        </w:numPr>
        <w:spacing w:before="0" w:beforeAutospacing="0" w:after="0" w:afterAutospacing="0" w:line="276" w:lineRule="auto"/>
        <w:textAlignment w:val="baseline"/>
        <w:rPr>
          <w:rStyle w:val="eop"/>
          <w:rFonts w:ascii="Arial" w:hAnsi="Arial" w:cs="Arial"/>
          <w:sz w:val="28"/>
          <w:szCs w:val="28"/>
        </w:rPr>
      </w:pPr>
      <w:r>
        <w:rPr>
          <w:rStyle w:val="eop"/>
          <w:rFonts w:ascii="Arial" w:hAnsi="Arial" w:cs="Arial"/>
          <w:sz w:val="28"/>
          <w:szCs w:val="28"/>
        </w:rPr>
        <w:t>Through the enhancement of the</w:t>
      </w:r>
      <w:r w:rsidR="00F03D78" w:rsidRPr="00541A80">
        <w:rPr>
          <w:rStyle w:val="eop"/>
          <w:rFonts w:ascii="Arial" w:hAnsi="Arial" w:cs="Arial"/>
          <w:sz w:val="28"/>
          <w:szCs w:val="28"/>
        </w:rPr>
        <w:t xml:space="preserve"> role of </w:t>
      </w:r>
      <w:r w:rsidR="00D71E90">
        <w:rPr>
          <w:rStyle w:val="eop"/>
          <w:rFonts w:ascii="Arial" w:hAnsi="Arial" w:cs="Arial"/>
          <w:sz w:val="28"/>
          <w:szCs w:val="28"/>
        </w:rPr>
        <w:t xml:space="preserve">the </w:t>
      </w:r>
      <w:r w:rsidR="00F03D78" w:rsidRPr="00541A80">
        <w:rPr>
          <w:rStyle w:val="eop"/>
          <w:rFonts w:ascii="Arial" w:hAnsi="Arial" w:cs="Arial"/>
          <w:sz w:val="28"/>
          <w:szCs w:val="28"/>
        </w:rPr>
        <w:t>Access Officer</w:t>
      </w:r>
      <w:r w:rsidR="00D83279">
        <w:rPr>
          <w:rStyle w:val="eop"/>
          <w:rFonts w:ascii="Arial" w:hAnsi="Arial" w:cs="Arial"/>
          <w:sz w:val="28"/>
          <w:szCs w:val="28"/>
        </w:rPr>
        <w:t xml:space="preserve"> (as stated above)</w:t>
      </w:r>
      <w:r w:rsidR="00F03D78" w:rsidRPr="00541A80">
        <w:rPr>
          <w:rStyle w:val="eop"/>
          <w:rFonts w:ascii="Arial" w:hAnsi="Arial" w:cs="Arial"/>
          <w:sz w:val="28"/>
          <w:szCs w:val="28"/>
        </w:rPr>
        <w:t xml:space="preserve">. </w:t>
      </w:r>
    </w:p>
    <w:p w14:paraId="198F08F0" w14:textId="41DADEEB" w:rsidR="00F03D78" w:rsidRPr="00541A80" w:rsidRDefault="4EB7AE00" w:rsidP="008557BA">
      <w:pPr>
        <w:pStyle w:val="paragraph"/>
        <w:numPr>
          <w:ilvl w:val="0"/>
          <w:numId w:val="1"/>
        </w:numPr>
        <w:spacing w:before="0" w:beforeAutospacing="0" w:after="0" w:afterAutospacing="0" w:line="276" w:lineRule="auto"/>
        <w:textAlignment w:val="baseline"/>
        <w:rPr>
          <w:rStyle w:val="eop"/>
          <w:rFonts w:ascii="Arial" w:hAnsi="Arial" w:cs="Arial"/>
          <w:sz w:val="28"/>
          <w:szCs w:val="28"/>
        </w:rPr>
      </w:pPr>
      <w:r w:rsidRPr="393F90EA">
        <w:rPr>
          <w:rStyle w:val="eop"/>
          <w:rFonts w:ascii="Arial" w:hAnsi="Arial" w:cs="Arial"/>
          <w:sz w:val="28"/>
          <w:szCs w:val="28"/>
        </w:rPr>
        <w:t>If</w:t>
      </w:r>
      <w:r w:rsidR="00F03D78" w:rsidRPr="00541A80">
        <w:rPr>
          <w:rStyle w:val="eop"/>
          <w:rFonts w:ascii="Arial" w:hAnsi="Arial" w:cs="Arial"/>
          <w:sz w:val="28"/>
          <w:szCs w:val="28"/>
        </w:rPr>
        <w:t xml:space="preserve"> all public consultations are accessible</w:t>
      </w:r>
      <w:r w:rsidR="00E76EAB">
        <w:rPr>
          <w:rStyle w:val="eop"/>
          <w:rFonts w:ascii="Arial" w:hAnsi="Arial" w:cs="Arial"/>
          <w:sz w:val="28"/>
          <w:szCs w:val="28"/>
        </w:rPr>
        <w:t>,</w:t>
      </w:r>
      <w:r w:rsidR="00F03D78" w:rsidRPr="00541A80">
        <w:rPr>
          <w:rStyle w:val="eop"/>
          <w:rFonts w:ascii="Arial" w:hAnsi="Arial" w:cs="Arial"/>
          <w:sz w:val="28"/>
          <w:szCs w:val="28"/>
        </w:rPr>
        <w:t xml:space="preserve"> with several ways in which people can contribute</w:t>
      </w:r>
      <w:r w:rsidR="0065771F" w:rsidRPr="00541A80">
        <w:rPr>
          <w:rStyle w:val="eop"/>
          <w:rFonts w:ascii="Arial" w:hAnsi="Arial" w:cs="Arial"/>
          <w:sz w:val="28"/>
          <w:szCs w:val="28"/>
        </w:rPr>
        <w:t>, in a format that suits them.</w:t>
      </w:r>
    </w:p>
    <w:p w14:paraId="6102175D" w14:textId="056B4B26" w:rsidR="005B22FA" w:rsidRPr="00541A80" w:rsidRDefault="4CCFFDDD" w:rsidP="008557BA">
      <w:pPr>
        <w:pStyle w:val="paragraph"/>
        <w:numPr>
          <w:ilvl w:val="0"/>
          <w:numId w:val="1"/>
        </w:numPr>
        <w:spacing w:before="0" w:beforeAutospacing="0" w:after="0" w:afterAutospacing="0" w:line="276" w:lineRule="auto"/>
        <w:textAlignment w:val="baseline"/>
        <w:rPr>
          <w:rStyle w:val="eop"/>
          <w:rFonts w:ascii="Arial" w:hAnsi="Arial" w:cs="Arial"/>
          <w:sz w:val="28"/>
          <w:szCs w:val="28"/>
        </w:rPr>
      </w:pPr>
      <w:r w:rsidRPr="393F90EA">
        <w:rPr>
          <w:rStyle w:val="eop"/>
          <w:rFonts w:ascii="Arial" w:hAnsi="Arial" w:cs="Arial"/>
          <w:sz w:val="28"/>
          <w:szCs w:val="28"/>
        </w:rPr>
        <w:t>If</w:t>
      </w:r>
      <w:r w:rsidR="005B22FA" w:rsidRPr="00541A80">
        <w:rPr>
          <w:rStyle w:val="eop"/>
          <w:rFonts w:ascii="Arial" w:hAnsi="Arial" w:cs="Arial"/>
          <w:sz w:val="28"/>
          <w:szCs w:val="28"/>
        </w:rPr>
        <w:t xml:space="preserve"> pol</w:t>
      </w:r>
      <w:r w:rsidR="0065771F" w:rsidRPr="00541A80">
        <w:rPr>
          <w:rStyle w:val="eop"/>
          <w:rFonts w:ascii="Arial" w:hAnsi="Arial" w:cs="Arial"/>
          <w:sz w:val="28"/>
          <w:szCs w:val="28"/>
        </w:rPr>
        <w:t>l</w:t>
      </w:r>
      <w:r w:rsidR="005B22FA" w:rsidRPr="00541A80">
        <w:rPr>
          <w:rStyle w:val="eop"/>
          <w:rFonts w:ascii="Arial" w:hAnsi="Arial" w:cs="Arial"/>
          <w:sz w:val="28"/>
          <w:szCs w:val="28"/>
        </w:rPr>
        <w:t xml:space="preserve">ing stations and meeting spaces for public consultations are </w:t>
      </w:r>
      <w:r w:rsidR="00CC39C8" w:rsidRPr="00541A80">
        <w:rPr>
          <w:rStyle w:val="eop"/>
          <w:rFonts w:ascii="Arial" w:hAnsi="Arial" w:cs="Arial"/>
          <w:sz w:val="28"/>
          <w:szCs w:val="28"/>
        </w:rPr>
        <w:t xml:space="preserve">accessible for everyone. Are they </w:t>
      </w:r>
      <w:r w:rsidR="004F33AD" w:rsidRPr="00541A80">
        <w:rPr>
          <w:rStyle w:val="eop"/>
          <w:rFonts w:ascii="Arial" w:hAnsi="Arial" w:cs="Arial"/>
          <w:sz w:val="28"/>
          <w:szCs w:val="28"/>
        </w:rPr>
        <w:t xml:space="preserve">also </w:t>
      </w:r>
      <w:r w:rsidR="00CC39C8" w:rsidRPr="00541A80">
        <w:rPr>
          <w:rStyle w:val="eop"/>
          <w:rFonts w:ascii="Arial" w:hAnsi="Arial" w:cs="Arial"/>
          <w:sz w:val="28"/>
          <w:szCs w:val="28"/>
        </w:rPr>
        <w:t>reachable by public transport with ease of access to public facilities</w:t>
      </w:r>
      <w:r w:rsidR="007656CD">
        <w:rPr>
          <w:rStyle w:val="eop"/>
          <w:rFonts w:ascii="Arial" w:hAnsi="Arial" w:cs="Arial"/>
          <w:sz w:val="28"/>
          <w:szCs w:val="28"/>
        </w:rPr>
        <w:t>?</w:t>
      </w:r>
    </w:p>
    <w:p w14:paraId="4FD2896E" w14:textId="6AD983A5" w:rsidR="00BD4902" w:rsidRPr="00541A80" w:rsidRDefault="1CCE82A6" w:rsidP="008557BA">
      <w:pPr>
        <w:pStyle w:val="paragraph"/>
        <w:numPr>
          <w:ilvl w:val="0"/>
          <w:numId w:val="1"/>
        </w:numPr>
        <w:spacing w:before="0" w:beforeAutospacing="0" w:after="0" w:afterAutospacing="0" w:line="276" w:lineRule="auto"/>
        <w:textAlignment w:val="baseline"/>
        <w:rPr>
          <w:rStyle w:val="eop"/>
          <w:rFonts w:ascii="Arial" w:hAnsi="Arial" w:cs="Arial"/>
          <w:sz w:val="28"/>
          <w:szCs w:val="28"/>
        </w:rPr>
      </w:pPr>
      <w:r w:rsidRPr="393F90EA">
        <w:rPr>
          <w:rStyle w:val="eop"/>
          <w:rFonts w:ascii="Arial" w:hAnsi="Arial" w:cs="Arial"/>
          <w:sz w:val="28"/>
          <w:szCs w:val="28"/>
        </w:rPr>
        <w:t>When</w:t>
      </w:r>
      <w:r w:rsidR="00BD4902" w:rsidRPr="00541A80">
        <w:rPr>
          <w:rStyle w:val="eop"/>
          <w:rFonts w:ascii="Arial" w:hAnsi="Arial" w:cs="Arial"/>
          <w:sz w:val="28"/>
          <w:szCs w:val="28"/>
        </w:rPr>
        <w:t xml:space="preserve"> people have access to assistive technology/devices that enable their participation and</w:t>
      </w:r>
      <w:r w:rsidR="007656CD">
        <w:rPr>
          <w:rStyle w:val="eop"/>
          <w:rFonts w:ascii="Arial" w:hAnsi="Arial" w:cs="Arial"/>
          <w:sz w:val="28"/>
          <w:szCs w:val="28"/>
        </w:rPr>
        <w:t xml:space="preserve"> to also</w:t>
      </w:r>
      <w:r w:rsidR="00BD4902" w:rsidRPr="00541A80">
        <w:rPr>
          <w:rStyle w:val="eop"/>
          <w:rFonts w:ascii="Arial" w:hAnsi="Arial" w:cs="Arial"/>
          <w:sz w:val="28"/>
          <w:szCs w:val="28"/>
        </w:rPr>
        <w:t xml:space="preserve"> explore</w:t>
      </w:r>
      <w:r w:rsidR="007656CD">
        <w:rPr>
          <w:rStyle w:val="eop"/>
          <w:rFonts w:ascii="Arial" w:hAnsi="Arial" w:cs="Arial"/>
          <w:sz w:val="28"/>
          <w:szCs w:val="28"/>
        </w:rPr>
        <w:t xml:space="preserve"> and deliver</w:t>
      </w:r>
      <w:r w:rsidR="00BD4902" w:rsidRPr="00541A80">
        <w:rPr>
          <w:rStyle w:val="eop"/>
          <w:rFonts w:ascii="Arial" w:hAnsi="Arial" w:cs="Arial"/>
          <w:sz w:val="28"/>
          <w:szCs w:val="28"/>
        </w:rPr>
        <w:t xml:space="preserve"> options for meetings that enable participation e.g. </w:t>
      </w:r>
      <w:r w:rsidR="004F33AD" w:rsidRPr="00541A80">
        <w:rPr>
          <w:rStyle w:val="eop"/>
          <w:rFonts w:ascii="Arial" w:hAnsi="Arial" w:cs="Arial"/>
          <w:sz w:val="28"/>
          <w:szCs w:val="28"/>
        </w:rPr>
        <w:t>hybrid</w:t>
      </w:r>
      <w:r w:rsidR="00BD4902" w:rsidRPr="00541A80">
        <w:rPr>
          <w:rStyle w:val="eop"/>
          <w:rFonts w:ascii="Arial" w:hAnsi="Arial" w:cs="Arial"/>
          <w:sz w:val="28"/>
          <w:szCs w:val="28"/>
        </w:rPr>
        <w:t xml:space="preserve"> </w:t>
      </w:r>
      <w:r w:rsidR="006925A6" w:rsidRPr="00541A80">
        <w:rPr>
          <w:rStyle w:val="eop"/>
          <w:rFonts w:ascii="Arial" w:hAnsi="Arial" w:cs="Arial"/>
          <w:sz w:val="28"/>
          <w:szCs w:val="28"/>
        </w:rPr>
        <w:t>meetings,</w:t>
      </w:r>
      <w:r w:rsidR="00BD4902" w:rsidRPr="00541A80">
        <w:rPr>
          <w:rStyle w:val="eop"/>
          <w:rFonts w:ascii="Arial" w:hAnsi="Arial" w:cs="Arial"/>
          <w:sz w:val="28"/>
          <w:szCs w:val="28"/>
        </w:rPr>
        <w:t xml:space="preserve"> online and in person options. </w:t>
      </w:r>
    </w:p>
    <w:p w14:paraId="6C0737D4" w14:textId="23497BF1" w:rsidR="393F90EA" w:rsidRPr="00DF6009" w:rsidRDefault="00E72A28" w:rsidP="00DF6009">
      <w:pPr>
        <w:pStyle w:val="ListParagraph"/>
        <w:numPr>
          <w:ilvl w:val="0"/>
          <w:numId w:val="1"/>
        </w:numPr>
        <w:spacing w:after="200" w:line="276" w:lineRule="auto"/>
        <w:rPr>
          <w:rStyle w:val="normaltextrun"/>
          <w:rFonts w:ascii="Arial" w:eastAsia="Arial" w:hAnsi="Arial" w:cs="Arial"/>
          <w:color w:val="000000" w:themeColor="text1"/>
          <w:sz w:val="28"/>
          <w:szCs w:val="28"/>
          <w:lang w:val="en-IE"/>
        </w:rPr>
      </w:pPr>
      <w:r w:rsidRPr="00541A80">
        <w:rPr>
          <w:rFonts w:ascii="Arial" w:eastAsia="Arial" w:hAnsi="Arial" w:cs="Arial"/>
          <w:color w:val="000000" w:themeColor="text1"/>
          <w:sz w:val="28"/>
          <w:szCs w:val="28"/>
          <w:lang w:val="en-IE"/>
        </w:rPr>
        <w:t xml:space="preserve">All local government planning, actions and evaluation must go through </w:t>
      </w:r>
      <w:r w:rsidR="50010567" w:rsidRPr="00541A80">
        <w:rPr>
          <w:rFonts w:ascii="Arial" w:eastAsia="Arial" w:hAnsi="Arial" w:cs="Arial"/>
          <w:color w:val="000000" w:themeColor="text1"/>
          <w:sz w:val="28"/>
          <w:szCs w:val="28"/>
          <w:lang w:val="en-IE"/>
        </w:rPr>
        <w:t>disab</w:t>
      </w:r>
      <w:r w:rsidR="00D35307">
        <w:rPr>
          <w:rFonts w:ascii="Arial" w:eastAsia="Arial" w:hAnsi="Arial" w:cs="Arial"/>
          <w:color w:val="000000" w:themeColor="text1"/>
          <w:sz w:val="28"/>
          <w:szCs w:val="28"/>
          <w:lang w:val="en-IE"/>
        </w:rPr>
        <w:t>ility</w:t>
      </w:r>
      <w:r w:rsidR="50010567" w:rsidRPr="00541A80">
        <w:rPr>
          <w:rFonts w:ascii="Arial" w:eastAsia="Arial" w:hAnsi="Arial" w:cs="Arial"/>
          <w:color w:val="000000" w:themeColor="text1"/>
          <w:sz w:val="28"/>
          <w:szCs w:val="28"/>
          <w:lang w:val="en-IE"/>
        </w:rPr>
        <w:t xml:space="preserve"> proofing</w:t>
      </w:r>
      <w:r w:rsidRPr="00541A80">
        <w:rPr>
          <w:rFonts w:ascii="Arial" w:eastAsia="Arial" w:hAnsi="Arial" w:cs="Arial"/>
          <w:color w:val="000000" w:themeColor="text1"/>
          <w:sz w:val="28"/>
          <w:szCs w:val="28"/>
          <w:lang w:val="en-IE"/>
        </w:rPr>
        <w:t>, to ensure disability is considered in mainstream decision-making and planning processes.</w:t>
      </w:r>
    </w:p>
    <w:p w14:paraId="7A15737F" w14:textId="40439C88" w:rsidR="00D47147" w:rsidRPr="00541A80" w:rsidRDefault="00D47147" w:rsidP="00FE7BA7">
      <w:pPr>
        <w:pStyle w:val="Heading2"/>
        <w:spacing w:after="240"/>
        <w:rPr>
          <w:rFonts w:ascii="Arial" w:hAnsi="Arial" w:cs="Arial"/>
          <w:sz w:val="28"/>
          <w:szCs w:val="28"/>
        </w:rPr>
      </w:pPr>
      <w:r w:rsidRPr="00FC6E16">
        <w:rPr>
          <w:rStyle w:val="normaltextrun"/>
          <w:rFonts w:ascii="Arial" w:hAnsi="Arial" w:cs="Arial"/>
          <w:b/>
          <w:bCs/>
          <w:sz w:val="32"/>
          <w:szCs w:val="32"/>
        </w:rPr>
        <w:t>Participati</w:t>
      </w:r>
      <w:r w:rsidR="4D379C49" w:rsidRPr="00FC6E16">
        <w:rPr>
          <w:rStyle w:val="normaltextrun"/>
          <w:rFonts w:ascii="Arial" w:hAnsi="Arial" w:cs="Arial"/>
          <w:b/>
          <w:bCs/>
          <w:sz w:val="32"/>
          <w:szCs w:val="32"/>
        </w:rPr>
        <w:t>ng</w:t>
      </w:r>
      <w:r w:rsidRPr="00FC6E16">
        <w:rPr>
          <w:rStyle w:val="normaltextrun"/>
          <w:rFonts w:ascii="Arial" w:hAnsi="Arial" w:cs="Arial"/>
          <w:b/>
          <w:bCs/>
          <w:sz w:val="32"/>
          <w:szCs w:val="32"/>
        </w:rPr>
        <w:t xml:space="preserve"> in Cultural Life, Recreation, </w:t>
      </w:r>
      <w:proofErr w:type="gramStart"/>
      <w:r w:rsidRPr="00FC6E16">
        <w:rPr>
          <w:rStyle w:val="normaltextrun"/>
          <w:rFonts w:ascii="Arial" w:hAnsi="Arial" w:cs="Arial"/>
          <w:b/>
          <w:bCs/>
          <w:sz w:val="32"/>
          <w:szCs w:val="32"/>
        </w:rPr>
        <w:t>Leisure</w:t>
      </w:r>
      <w:proofErr w:type="gramEnd"/>
      <w:r w:rsidR="00FC6E16">
        <w:rPr>
          <w:rStyle w:val="normaltextrun"/>
          <w:rFonts w:ascii="Arial" w:hAnsi="Arial" w:cs="Arial"/>
          <w:b/>
          <w:bCs/>
          <w:sz w:val="32"/>
          <w:szCs w:val="32"/>
        </w:rPr>
        <w:t xml:space="preserve"> and</w:t>
      </w:r>
      <w:r w:rsidRPr="00FC6E16">
        <w:rPr>
          <w:rStyle w:val="normaltextrun"/>
          <w:rFonts w:ascii="Arial" w:hAnsi="Arial" w:cs="Arial"/>
          <w:b/>
          <w:bCs/>
          <w:sz w:val="32"/>
          <w:szCs w:val="32"/>
        </w:rPr>
        <w:t xml:space="preserve"> Sport</w:t>
      </w:r>
      <w:r w:rsidR="00FE7BA7" w:rsidRPr="393F90EA">
        <w:rPr>
          <w:rStyle w:val="FootnoteReference"/>
          <w:rFonts w:ascii="Arial" w:hAnsi="Arial" w:cs="Arial"/>
          <w:sz w:val="28"/>
          <w:szCs w:val="28"/>
        </w:rPr>
        <w:footnoteReference w:id="12"/>
      </w:r>
      <w:r w:rsidRPr="00541A80">
        <w:rPr>
          <w:rStyle w:val="eop"/>
          <w:rFonts w:ascii="Arial" w:hAnsi="Arial" w:cs="Arial"/>
          <w:sz w:val="28"/>
          <w:szCs w:val="28"/>
        </w:rPr>
        <w:t> </w:t>
      </w:r>
    </w:p>
    <w:p w14:paraId="1565128E" w14:textId="430B64E7" w:rsidR="00FE7BA7" w:rsidRPr="00541A80" w:rsidRDefault="216AD57D" w:rsidP="007656CD">
      <w:pPr>
        <w:pStyle w:val="paragraph"/>
        <w:spacing w:before="0" w:beforeAutospacing="0" w:after="240" w:afterAutospacing="0" w:line="276" w:lineRule="auto"/>
        <w:ind w:right="-46"/>
        <w:textAlignment w:val="baseline"/>
        <w:rPr>
          <w:rStyle w:val="eop"/>
          <w:rFonts w:ascii="Arial" w:hAnsi="Arial" w:cs="Arial"/>
          <w:sz w:val="28"/>
          <w:szCs w:val="28"/>
        </w:rPr>
      </w:pPr>
      <w:r w:rsidRPr="393F90EA">
        <w:rPr>
          <w:rStyle w:val="normaltextrun"/>
          <w:rFonts w:ascii="Arial" w:hAnsi="Arial" w:cs="Arial"/>
          <w:sz w:val="28"/>
          <w:szCs w:val="28"/>
        </w:rPr>
        <w:t xml:space="preserve">Cultural </w:t>
      </w:r>
      <w:r w:rsidR="136CD920" w:rsidRPr="393F90EA">
        <w:rPr>
          <w:rStyle w:val="normaltextrun"/>
          <w:rFonts w:ascii="Arial" w:hAnsi="Arial" w:cs="Arial"/>
          <w:sz w:val="28"/>
          <w:szCs w:val="28"/>
        </w:rPr>
        <w:t xml:space="preserve">life </w:t>
      </w:r>
      <w:r w:rsidRPr="393F90EA">
        <w:rPr>
          <w:rStyle w:val="normaltextrun"/>
          <w:rFonts w:ascii="Arial" w:hAnsi="Arial" w:cs="Arial"/>
          <w:sz w:val="28"/>
          <w:szCs w:val="28"/>
        </w:rPr>
        <w:t>and sport</w:t>
      </w:r>
      <w:r w:rsidR="00D35307">
        <w:rPr>
          <w:rStyle w:val="normaltextrun"/>
          <w:rFonts w:ascii="Arial" w:hAnsi="Arial" w:cs="Arial"/>
          <w:sz w:val="28"/>
          <w:szCs w:val="28"/>
        </w:rPr>
        <w:t>s</w:t>
      </w:r>
      <w:r w:rsidRPr="393F90EA">
        <w:rPr>
          <w:rStyle w:val="normaltextrun"/>
          <w:rFonts w:ascii="Arial" w:hAnsi="Arial" w:cs="Arial"/>
          <w:sz w:val="28"/>
          <w:szCs w:val="28"/>
        </w:rPr>
        <w:t xml:space="preserve"> </w:t>
      </w:r>
      <w:r w:rsidR="21E22B13" w:rsidRPr="393F90EA">
        <w:rPr>
          <w:rStyle w:val="normaltextrun"/>
          <w:rFonts w:ascii="Arial" w:hAnsi="Arial" w:cs="Arial"/>
          <w:sz w:val="28"/>
          <w:szCs w:val="28"/>
        </w:rPr>
        <w:t>are</w:t>
      </w:r>
      <w:r w:rsidRPr="393F90EA">
        <w:rPr>
          <w:rStyle w:val="normaltextrun"/>
          <w:rFonts w:ascii="Arial" w:hAnsi="Arial" w:cs="Arial"/>
          <w:sz w:val="28"/>
          <w:szCs w:val="28"/>
        </w:rPr>
        <w:t xml:space="preserve"> important </w:t>
      </w:r>
      <w:r w:rsidR="00D35307">
        <w:rPr>
          <w:rStyle w:val="normaltextrun"/>
          <w:rFonts w:ascii="Arial" w:hAnsi="Arial" w:cs="Arial"/>
          <w:sz w:val="28"/>
          <w:szCs w:val="28"/>
        </w:rPr>
        <w:t>aspects of</w:t>
      </w:r>
      <w:r w:rsidRPr="393F90EA">
        <w:rPr>
          <w:rStyle w:val="normaltextrun"/>
          <w:rFonts w:ascii="Arial" w:hAnsi="Arial" w:cs="Arial"/>
          <w:sz w:val="28"/>
          <w:szCs w:val="28"/>
        </w:rPr>
        <w:t xml:space="preserve"> local communit</w:t>
      </w:r>
      <w:r w:rsidR="42B4D7C1" w:rsidRPr="393F90EA">
        <w:rPr>
          <w:rStyle w:val="normaltextrun"/>
          <w:rFonts w:ascii="Arial" w:hAnsi="Arial" w:cs="Arial"/>
          <w:sz w:val="28"/>
          <w:szCs w:val="28"/>
        </w:rPr>
        <w:t>ies</w:t>
      </w:r>
      <w:r w:rsidR="702C2026" w:rsidRPr="393F90EA">
        <w:rPr>
          <w:rStyle w:val="normaltextrun"/>
          <w:rFonts w:ascii="Arial" w:hAnsi="Arial" w:cs="Arial"/>
          <w:sz w:val="28"/>
          <w:szCs w:val="28"/>
        </w:rPr>
        <w:t xml:space="preserve">; to </w:t>
      </w:r>
      <w:r w:rsidR="00D35307">
        <w:rPr>
          <w:rStyle w:val="normaltextrun"/>
          <w:rFonts w:ascii="Arial" w:hAnsi="Arial" w:cs="Arial"/>
          <w:sz w:val="28"/>
          <w:szCs w:val="28"/>
        </w:rPr>
        <w:t xml:space="preserve">support </w:t>
      </w:r>
      <w:r w:rsidR="702C2026" w:rsidRPr="393F90EA">
        <w:rPr>
          <w:rStyle w:val="normaltextrun"/>
          <w:rFonts w:ascii="Arial" w:hAnsi="Arial" w:cs="Arial"/>
          <w:sz w:val="28"/>
          <w:szCs w:val="28"/>
        </w:rPr>
        <w:t>people's wellbeing and sense of belonging</w:t>
      </w:r>
      <w:r w:rsidR="7B73E6E6" w:rsidRPr="393F90EA">
        <w:rPr>
          <w:rStyle w:val="normaltextrun"/>
          <w:rFonts w:ascii="Arial" w:hAnsi="Arial" w:cs="Arial"/>
          <w:sz w:val="28"/>
          <w:szCs w:val="28"/>
        </w:rPr>
        <w:t>.</w:t>
      </w:r>
      <w:r w:rsidR="1B88713B" w:rsidRPr="393F90EA">
        <w:rPr>
          <w:rStyle w:val="normaltextrun"/>
          <w:rFonts w:ascii="Arial" w:hAnsi="Arial" w:cs="Arial"/>
          <w:sz w:val="28"/>
          <w:szCs w:val="28"/>
        </w:rPr>
        <w:t xml:space="preserve"> </w:t>
      </w:r>
      <w:r w:rsidR="00D35307">
        <w:rPr>
          <w:rStyle w:val="normaltextrun"/>
          <w:rFonts w:ascii="Arial" w:hAnsi="Arial" w:cs="Arial"/>
          <w:sz w:val="28"/>
          <w:szCs w:val="28"/>
        </w:rPr>
        <w:t xml:space="preserve">Disabled people do not want to be excluded from this aspect of community life. </w:t>
      </w:r>
      <w:r w:rsidR="00952150">
        <w:rPr>
          <w:rStyle w:val="normaltextrun"/>
          <w:rFonts w:ascii="Arial" w:hAnsi="Arial" w:cs="Arial"/>
          <w:sz w:val="28"/>
          <w:szCs w:val="28"/>
        </w:rPr>
        <w:t xml:space="preserve">For </w:t>
      </w:r>
      <w:r w:rsidR="3E6C50DD" w:rsidRPr="393F90EA">
        <w:rPr>
          <w:rStyle w:val="normaltextrun"/>
          <w:rFonts w:ascii="Arial" w:hAnsi="Arial" w:cs="Arial"/>
          <w:sz w:val="28"/>
          <w:szCs w:val="28"/>
        </w:rPr>
        <w:t xml:space="preserve">example, </w:t>
      </w:r>
      <w:r w:rsidR="00D47147" w:rsidRPr="393F90EA">
        <w:rPr>
          <w:rStyle w:val="normaltextrun"/>
          <w:rFonts w:ascii="Arial" w:hAnsi="Arial" w:cs="Arial"/>
          <w:sz w:val="28"/>
          <w:szCs w:val="28"/>
        </w:rPr>
        <w:t xml:space="preserve">children with disabilities </w:t>
      </w:r>
      <w:r w:rsidR="00952150">
        <w:rPr>
          <w:rStyle w:val="normaltextrun"/>
          <w:rFonts w:ascii="Arial" w:hAnsi="Arial" w:cs="Arial"/>
          <w:sz w:val="28"/>
          <w:szCs w:val="28"/>
        </w:rPr>
        <w:t xml:space="preserve">should </w:t>
      </w:r>
      <w:r w:rsidR="61C7C863" w:rsidRPr="393F90EA">
        <w:rPr>
          <w:rStyle w:val="normaltextrun"/>
          <w:rFonts w:ascii="Arial" w:hAnsi="Arial" w:cs="Arial"/>
          <w:sz w:val="28"/>
          <w:szCs w:val="28"/>
        </w:rPr>
        <w:t>h</w:t>
      </w:r>
      <w:r w:rsidR="00D47147" w:rsidRPr="393F90EA">
        <w:rPr>
          <w:rStyle w:val="normaltextrun"/>
          <w:rFonts w:ascii="Arial" w:hAnsi="Arial" w:cs="Arial"/>
          <w:sz w:val="28"/>
          <w:szCs w:val="28"/>
        </w:rPr>
        <w:t>ave equal access with other children to participation in play, recreation and leisure and sporting activities.</w:t>
      </w:r>
      <w:r w:rsidR="00D47147" w:rsidRPr="393F90EA">
        <w:rPr>
          <w:rStyle w:val="eop"/>
          <w:rFonts w:ascii="Arial" w:hAnsi="Arial" w:cs="Arial"/>
          <w:sz w:val="28"/>
          <w:szCs w:val="28"/>
        </w:rPr>
        <w:t> </w:t>
      </w:r>
    </w:p>
    <w:p w14:paraId="0BE0BF97" w14:textId="259E2AE0" w:rsidR="007656CD" w:rsidRDefault="007656CD" w:rsidP="007656CD">
      <w:pPr>
        <w:pStyle w:val="paragraph"/>
        <w:spacing w:before="0" w:beforeAutospacing="0" w:after="0" w:afterAutospacing="0" w:line="276" w:lineRule="auto"/>
        <w:textAlignment w:val="baseline"/>
        <w:rPr>
          <w:rFonts w:ascii="Arial" w:hAnsi="Arial" w:cs="Arial"/>
          <w:sz w:val="28"/>
          <w:szCs w:val="28"/>
        </w:rPr>
      </w:pPr>
      <w:r w:rsidRPr="393F90EA">
        <w:rPr>
          <w:rStyle w:val="eop"/>
          <w:rFonts w:ascii="Arial" w:hAnsi="Arial" w:cs="Arial"/>
          <w:sz w:val="28"/>
          <w:szCs w:val="28"/>
        </w:rPr>
        <w:t xml:space="preserve">Local Elected </w:t>
      </w:r>
      <w:r w:rsidR="00FC0F8E">
        <w:rPr>
          <w:rStyle w:val="eop"/>
          <w:rFonts w:ascii="Arial" w:hAnsi="Arial" w:cs="Arial"/>
          <w:sz w:val="28"/>
          <w:szCs w:val="28"/>
        </w:rPr>
        <w:t>representatives</w:t>
      </w:r>
      <w:r w:rsidR="00FC0F8E" w:rsidRPr="393F90EA">
        <w:rPr>
          <w:rStyle w:val="eop"/>
          <w:rFonts w:ascii="Arial" w:hAnsi="Arial" w:cs="Arial"/>
          <w:sz w:val="28"/>
          <w:szCs w:val="28"/>
        </w:rPr>
        <w:t xml:space="preserve"> </w:t>
      </w:r>
      <w:r w:rsidR="0C41B836" w:rsidRPr="393F90EA">
        <w:rPr>
          <w:rStyle w:val="eop"/>
          <w:rFonts w:ascii="Arial" w:hAnsi="Arial" w:cs="Arial"/>
          <w:sz w:val="28"/>
          <w:szCs w:val="28"/>
        </w:rPr>
        <w:t>m</w:t>
      </w:r>
      <w:r w:rsidR="00FC0F8E">
        <w:rPr>
          <w:rStyle w:val="eop"/>
          <w:rFonts w:ascii="Arial" w:hAnsi="Arial" w:cs="Arial"/>
          <w:sz w:val="28"/>
          <w:szCs w:val="28"/>
        </w:rPr>
        <w:t>u</w:t>
      </w:r>
      <w:r w:rsidR="0C41B836" w:rsidRPr="393F90EA">
        <w:rPr>
          <w:rStyle w:val="eop"/>
          <w:rFonts w:ascii="Arial" w:hAnsi="Arial" w:cs="Arial"/>
          <w:sz w:val="28"/>
          <w:szCs w:val="28"/>
        </w:rPr>
        <w:t>st take the opportunity in local government to:</w:t>
      </w:r>
    </w:p>
    <w:p w14:paraId="0DD8F673" w14:textId="7786F218" w:rsidR="00FE7BA7" w:rsidRPr="00541A80" w:rsidRDefault="0C41B836" w:rsidP="008557BA">
      <w:pPr>
        <w:pStyle w:val="paragraph"/>
        <w:numPr>
          <w:ilvl w:val="0"/>
          <w:numId w:val="8"/>
        </w:numPr>
        <w:spacing w:before="0" w:beforeAutospacing="0" w:after="0" w:afterAutospacing="0" w:line="276" w:lineRule="auto"/>
        <w:textAlignment w:val="baseline"/>
        <w:rPr>
          <w:rFonts w:ascii="Arial" w:hAnsi="Arial" w:cs="Arial"/>
          <w:sz w:val="28"/>
          <w:szCs w:val="28"/>
        </w:rPr>
      </w:pPr>
      <w:r w:rsidRPr="393F90EA">
        <w:rPr>
          <w:rFonts w:ascii="Arial" w:hAnsi="Arial" w:cs="Arial"/>
          <w:sz w:val="28"/>
          <w:szCs w:val="28"/>
        </w:rPr>
        <w:t>E</w:t>
      </w:r>
      <w:r w:rsidR="017070F0" w:rsidRPr="393F90EA">
        <w:rPr>
          <w:rFonts w:ascii="Arial" w:hAnsi="Arial" w:cs="Arial"/>
          <w:sz w:val="28"/>
          <w:szCs w:val="28"/>
        </w:rPr>
        <w:t>nsure that</w:t>
      </w:r>
      <w:r w:rsidR="00FE7BA7" w:rsidRPr="00541A80">
        <w:rPr>
          <w:rFonts w:ascii="Arial" w:hAnsi="Arial" w:cs="Arial"/>
          <w:sz w:val="28"/>
          <w:szCs w:val="28"/>
        </w:rPr>
        <w:t xml:space="preserve"> all local </w:t>
      </w:r>
      <w:r w:rsidR="00481EA7" w:rsidRPr="00541A80">
        <w:rPr>
          <w:rFonts w:ascii="Arial" w:hAnsi="Arial" w:cs="Arial"/>
          <w:sz w:val="28"/>
          <w:szCs w:val="28"/>
        </w:rPr>
        <w:t>spor</w:t>
      </w:r>
      <w:r w:rsidR="00650E8E">
        <w:rPr>
          <w:rFonts w:ascii="Arial" w:hAnsi="Arial" w:cs="Arial"/>
          <w:sz w:val="28"/>
          <w:szCs w:val="28"/>
        </w:rPr>
        <w:t>t</w:t>
      </w:r>
      <w:r w:rsidR="00481EA7" w:rsidRPr="00541A80">
        <w:rPr>
          <w:rFonts w:ascii="Arial" w:hAnsi="Arial" w:cs="Arial"/>
          <w:sz w:val="28"/>
          <w:szCs w:val="28"/>
        </w:rPr>
        <w:t xml:space="preserve">ing </w:t>
      </w:r>
      <w:r w:rsidR="007656CD" w:rsidRPr="00541A80">
        <w:rPr>
          <w:rFonts w:ascii="Arial" w:hAnsi="Arial" w:cs="Arial"/>
          <w:sz w:val="28"/>
          <w:szCs w:val="28"/>
        </w:rPr>
        <w:t>facilities</w:t>
      </w:r>
      <w:r w:rsidR="00481EA7" w:rsidRPr="00541A80">
        <w:rPr>
          <w:rFonts w:ascii="Arial" w:hAnsi="Arial" w:cs="Arial"/>
          <w:sz w:val="28"/>
          <w:szCs w:val="28"/>
        </w:rPr>
        <w:t xml:space="preserve">, </w:t>
      </w:r>
      <w:r w:rsidR="00FE7BA7" w:rsidRPr="00541A80">
        <w:rPr>
          <w:rFonts w:ascii="Arial" w:hAnsi="Arial" w:cs="Arial"/>
          <w:sz w:val="28"/>
          <w:szCs w:val="28"/>
        </w:rPr>
        <w:t>librarie</w:t>
      </w:r>
      <w:r w:rsidR="00481EA7" w:rsidRPr="00541A80">
        <w:rPr>
          <w:rFonts w:ascii="Arial" w:hAnsi="Arial" w:cs="Arial"/>
          <w:sz w:val="28"/>
          <w:szCs w:val="28"/>
        </w:rPr>
        <w:t>s</w:t>
      </w:r>
      <w:r w:rsidR="00FE7BA7" w:rsidRPr="00541A80">
        <w:rPr>
          <w:rFonts w:ascii="Arial" w:hAnsi="Arial" w:cs="Arial"/>
          <w:sz w:val="28"/>
          <w:szCs w:val="28"/>
        </w:rPr>
        <w:t xml:space="preserve">, </w:t>
      </w:r>
      <w:r w:rsidR="00FE7BA7" w:rsidRPr="393F90EA">
        <w:rPr>
          <w:rFonts w:ascii="Arial" w:hAnsi="Arial" w:cs="Arial"/>
          <w:sz w:val="28"/>
          <w:szCs w:val="28"/>
        </w:rPr>
        <w:t xml:space="preserve">museums, theatres, </w:t>
      </w:r>
      <w:r w:rsidR="00FE7BA7" w:rsidRPr="00541A80">
        <w:rPr>
          <w:rFonts w:ascii="Arial" w:hAnsi="Arial" w:cs="Arial"/>
          <w:sz w:val="28"/>
          <w:szCs w:val="28"/>
        </w:rPr>
        <w:t xml:space="preserve">festival </w:t>
      </w:r>
      <w:r w:rsidR="007656CD">
        <w:rPr>
          <w:rFonts w:ascii="Arial" w:hAnsi="Arial" w:cs="Arial"/>
          <w:sz w:val="28"/>
          <w:szCs w:val="28"/>
        </w:rPr>
        <w:t xml:space="preserve">venues </w:t>
      </w:r>
      <w:r w:rsidR="00FE7BA7" w:rsidRPr="00541A80">
        <w:rPr>
          <w:rFonts w:ascii="Arial" w:hAnsi="Arial" w:cs="Arial"/>
          <w:sz w:val="28"/>
          <w:szCs w:val="28"/>
        </w:rPr>
        <w:t xml:space="preserve">and community spaces are accessible </w:t>
      </w:r>
      <w:r w:rsidR="00FE7BA7" w:rsidRPr="00541A80">
        <w:rPr>
          <w:rFonts w:ascii="Arial" w:hAnsi="Arial" w:cs="Arial"/>
          <w:sz w:val="28"/>
          <w:szCs w:val="28"/>
        </w:rPr>
        <w:lastRenderedPageBreak/>
        <w:t>where disabled people can participate and enjoy these local ameni</w:t>
      </w:r>
      <w:r w:rsidR="007656CD">
        <w:rPr>
          <w:rFonts w:ascii="Arial" w:hAnsi="Arial" w:cs="Arial"/>
          <w:sz w:val="28"/>
          <w:szCs w:val="28"/>
        </w:rPr>
        <w:t>ti</w:t>
      </w:r>
      <w:r w:rsidR="00FE7BA7" w:rsidRPr="00541A80">
        <w:rPr>
          <w:rFonts w:ascii="Arial" w:hAnsi="Arial" w:cs="Arial"/>
          <w:sz w:val="28"/>
          <w:szCs w:val="28"/>
        </w:rPr>
        <w:t>es</w:t>
      </w:r>
      <w:r w:rsidR="00EE4685">
        <w:rPr>
          <w:rFonts w:ascii="Arial" w:hAnsi="Arial" w:cs="Arial"/>
          <w:sz w:val="28"/>
          <w:szCs w:val="28"/>
        </w:rPr>
        <w:t>.</w:t>
      </w:r>
    </w:p>
    <w:p w14:paraId="23BE9E4F" w14:textId="32D94B49" w:rsidR="00FE7BA7" w:rsidRPr="00541A80" w:rsidRDefault="01DA7D4B" w:rsidP="008557BA">
      <w:pPr>
        <w:pStyle w:val="paragraph"/>
        <w:numPr>
          <w:ilvl w:val="0"/>
          <w:numId w:val="5"/>
        </w:numPr>
        <w:spacing w:before="0" w:beforeAutospacing="0" w:after="0" w:afterAutospacing="0" w:line="276" w:lineRule="auto"/>
        <w:textAlignment w:val="baseline"/>
        <w:rPr>
          <w:rFonts w:ascii="Arial" w:hAnsi="Arial" w:cs="Arial"/>
          <w:sz w:val="28"/>
          <w:szCs w:val="28"/>
        </w:rPr>
      </w:pPr>
      <w:r w:rsidRPr="393F90EA">
        <w:rPr>
          <w:rFonts w:ascii="Arial" w:hAnsi="Arial" w:cs="Arial"/>
          <w:sz w:val="28"/>
          <w:szCs w:val="28"/>
        </w:rPr>
        <w:t>Ensure that</w:t>
      </w:r>
      <w:r w:rsidR="00FE7BA7" w:rsidRPr="00541A80">
        <w:rPr>
          <w:rFonts w:ascii="Arial" w:hAnsi="Arial" w:cs="Arial"/>
          <w:sz w:val="28"/>
          <w:szCs w:val="28"/>
        </w:rPr>
        <w:t xml:space="preserve"> local sports partnership has a Sports Inclusion Disability Officer</w:t>
      </w:r>
      <w:r w:rsidR="00650E8E">
        <w:rPr>
          <w:rFonts w:ascii="Arial" w:hAnsi="Arial" w:cs="Arial"/>
          <w:sz w:val="28"/>
          <w:szCs w:val="28"/>
        </w:rPr>
        <w:t>,</w:t>
      </w:r>
      <w:r w:rsidR="00FE7BA7" w:rsidRPr="00541A80">
        <w:rPr>
          <w:rFonts w:ascii="Arial" w:hAnsi="Arial" w:cs="Arial"/>
          <w:sz w:val="28"/>
          <w:szCs w:val="28"/>
        </w:rPr>
        <w:t xml:space="preserve"> and this role is adequately resource</w:t>
      </w:r>
      <w:r w:rsidR="007656CD">
        <w:rPr>
          <w:rFonts w:ascii="Arial" w:hAnsi="Arial" w:cs="Arial"/>
          <w:sz w:val="28"/>
          <w:szCs w:val="28"/>
        </w:rPr>
        <w:t>d</w:t>
      </w:r>
      <w:r w:rsidR="00FE7BA7" w:rsidRPr="00541A80">
        <w:rPr>
          <w:rFonts w:ascii="Arial" w:hAnsi="Arial" w:cs="Arial"/>
          <w:sz w:val="28"/>
          <w:szCs w:val="28"/>
        </w:rPr>
        <w:t xml:space="preserve"> to support </w:t>
      </w:r>
      <w:r w:rsidR="007656CD">
        <w:rPr>
          <w:rFonts w:ascii="Arial" w:hAnsi="Arial" w:cs="Arial"/>
          <w:sz w:val="28"/>
          <w:szCs w:val="28"/>
        </w:rPr>
        <w:t>high levels of disabled persons’</w:t>
      </w:r>
      <w:r w:rsidR="00FE7BA7" w:rsidRPr="00541A80">
        <w:rPr>
          <w:rFonts w:ascii="Arial" w:hAnsi="Arial" w:cs="Arial"/>
          <w:sz w:val="28"/>
          <w:szCs w:val="28"/>
        </w:rPr>
        <w:t xml:space="preserve"> participation. </w:t>
      </w:r>
    </w:p>
    <w:p w14:paraId="3C7438EC" w14:textId="7DB5DD5E" w:rsidR="00481EA7" w:rsidRDefault="373D9538" w:rsidP="008557BA">
      <w:pPr>
        <w:pStyle w:val="paragraph"/>
        <w:numPr>
          <w:ilvl w:val="0"/>
          <w:numId w:val="5"/>
        </w:numPr>
        <w:spacing w:before="0" w:beforeAutospacing="0" w:after="0" w:afterAutospacing="0" w:line="276" w:lineRule="auto"/>
        <w:textAlignment w:val="baseline"/>
        <w:rPr>
          <w:rStyle w:val="eop"/>
          <w:rFonts w:ascii="Arial" w:hAnsi="Arial" w:cs="Arial"/>
          <w:sz w:val="28"/>
          <w:szCs w:val="28"/>
        </w:rPr>
      </w:pPr>
      <w:r w:rsidRPr="393F90EA">
        <w:rPr>
          <w:rStyle w:val="normaltextrun"/>
          <w:rFonts w:ascii="Arial" w:hAnsi="Arial" w:cs="Arial"/>
          <w:sz w:val="28"/>
          <w:szCs w:val="28"/>
          <w:lang w:val="en-GB"/>
        </w:rPr>
        <w:t>Make</w:t>
      </w:r>
      <w:r w:rsidR="00481EA7" w:rsidRPr="00541A80">
        <w:rPr>
          <w:rStyle w:val="normaltextrun"/>
          <w:rFonts w:ascii="Arial" w:hAnsi="Arial" w:cs="Arial"/>
          <w:sz w:val="28"/>
          <w:szCs w:val="28"/>
          <w:lang w:val="en-GB"/>
        </w:rPr>
        <w:t xml:space="preserve"> public playgrounds and amenities accessible to all </w:t>
      </w:r>
      <w:r w:rsidR="007D2DD2">
        <w:rPr>
          <w:rStyle w:val="normaltextrun"/>
          <w:rFonts w:ascii="Arial" w:hAnsi="Arial" w:cs="Arial"/>
          <w:sz w:val="28"/>
          <w:szCs w:val="28"/>
          <w:lang w:val="en-GB"/>
        </w:rPr>
        <w:t>to</w:t>
      </w:r>
      <w:r w:rsidR="00481EA7" w:rsidRPr="00541A80">
        <w:rPr>
          <w:rStyle w:val="normaltextrun"/>
          <w:rFonts w:ascii="Arial" w:hAnsi="Arial" w:cs="Arial"/>
          <w:sz w:val="28"/>
          <w:szCs w:val="28"/>
          <w:lang w:val="en-GB"/>
        </w:rPr>
        <w:t xml:space="preserve"> promote inclusive play, ensuring children with disabilities can participate and are not segregated from their peers.</w:t>
      </w:r>
      <w:r w:rsidR="00481EA7" w:rsidRPr="00541A80">
        <w:rPr>
          <w:rStyle w:val="eop"/>
          <w:rFonts w:ascii="Arial" w:hAnsi="Arial" w:cs="Arial"/>
          <w:sz w:val="28"/>
          <w:szCs w:val="28"/>
        </w:rPr>
        <w:t> </w:t>
      </w:r>
    </w:p>
    <w:p w14:paraId="157FB405" w14:textId="3A41B8FF" w:rsidR="00952150" w:rsidRDefault="00952150" w:rsidP="008557BA">
      <w:pPr>
        <w:pStyle w:val="paragraph"/>
        <w:numPr>
          <w:ilvl w:val="0"/>
          <w:numId w:val="5"/>
        </w:numPr>
        <w:spacing w:before="0" w:beforeAutospacing="0" w:after="0" w:afterAutospacing="0" w:line="276" w:lineRule="auto"/>
        <w:textAlignment w:val="baseline"/>
        <w:rPr>
          <w:rStyle w:val="eop"/>
          <w:rFonts w:ascii="Arial" w:hAnsi="Arial" w:cs="Arial"/>
          <w:sz w:val="28"/>
          <w:szCs w:val="28"/>
        </w:rPr>
      </w:pPr>
      <w:r>
        <w:rPr>
          <w:rStyle w:val="eop"/>
          <w:rFonts w:ascii="Arial" w:hAnsi="Arial" w:cs="Arial"/>
          <w:sz w:val="28"/>
          <w:szCs w:val="28"/>
        </w:rPr>
        <w:t xml:space="preserve">Ensure there is a </w:t>
      </w:r>
      <w:r w:rsidR="001E0AF4">
        <w:rPr>
          <w:rStyle w:val="eop"/>
          <w:rFonts w:ascii="Arial" w:hAnsi="Arial" w:cs="Arial"/>
          <w:sz w:val="28"/>
          <w:szCs w:val="28"/>
        </w:rPr>
        <w:t xml:space="preserve">beach mobility wheelchair for local beaches. </w:t>
      </w:r>
    </w:p>
    <w:p w14:paraId="1A9D2C15" w14:textId="73C7A3E6" w:rsidR="001E0AF4" w:rsidRPr="00541A80" w:rsidRDefault="001E0AF4" w:rsidP="008557BA">
      <w:pPr>
        <w:pStyle w:val="paragraph"/>
        <w:numPr>
          <w:ilvl w:val="0"/>
          <w:numId w:val="5"/>
        </w:numPr>
        <w:spacing w:before="0" w:beforeAutospacing="0" w:after="0" w:afterAutospacing="0" w:line="276" w:lineRule="auto"/>
        <w:textAlignment w:val="baseline"/>
        <w:rPr>
          <w:rStyle w:val="eop"/>
          <w:rFonts w:ascii="Arial" w:hAnsi="Arial" w:cs="Arial"/>
          <w:sz w:val="28"/>
          <w:szCs w:val="28"/>
        </w:rPr>
      </w:pPr>
      <w:r>
        <w:rPr>
          <w:rStyle w:val="eop"/>
          <w:rFonts w:ascii="Arial" w:hAnsi="Arial" w:cs="Arial"/>
          <w:sz w:val="28"/>
          <w:szCs w:val="28"/>
        </w:rPr>
        <w:t xml:space="preserve">Changing </w:t>
      </w:r>
      <w:r w:rsidR="004B0240">
        <w:rPr>
          <w:rStyle w:val="eop"/>
          <w:rFonts w:ascii="Arial" w:hAnsi="Arial" w:cs="Arial"/>
          <w:sz w:val="28"/>
          <w:szCs w:val="28"/>
        </w:rPr>
        <w:t>P</w:t>
      </w:r>
      <w:r>
        <w:rPr>
          <w:rStyle w:val="eop"/>
          <w:rFonts w:ascii="Arial" w:hAnsi="Arial" w:cs="Arial"/>
          <w:sz w:val="28"/>
          <w:szCs w:val="28"/>
        </w:rPr>
        <w:t>lace</w:t>
      </w:r>
      <w:r w:rsidR="00C05C4A">
        <w:rPr>
          <w:rStyle w:val="eop"/>
          <w:rFonts w:ascii="Arial" w:hAnsi="Arial" w:cs="Arial"/>
          <w:sz w:val="28"/>
          <w:szCs w:val="28"/>
        </w:rPr>
        <w:t>s</w:t>
      </w:r>
      <w:r>
        <w:rPr>
          <w:rStyle w:val="eop"/>
          <w:rFonts w:ascii="Arial" w:hAnsi="Arial" w:cs="Arial"/>
          <w:sz w:val="28"/>
          <w:szCs w:val="28"/>
        </w:rPr>
        <w:t xml:space="preserve"> toilet facilities are </w:t>
      </w:r>
      <w:r w:rsidR="00C05C4A">
        <w:rPr>
          <w:rStyle w:val="eop"/>
          <w:rFonts w:ascii="Arial" w:hAnsi="Arial" w:cs="Arial"/>
          <w:sz w:val="28"/>
          <w:szCs w:val="28"/>
        </w:rPr>
        <w:t>developed to make local amenities accessible for everyone.</w:t>
      </w:r>
    </w:p>
    <w:p w14:paraId="45F358CB" w14:textId="518E547D" w:rsidR="00474BA7" w:rsidRPr="00CD1A39" w:rsidRDefault="3A18CC18" w:rsidP="008557BA">
      <w:pPr>
        <w:pStyle w:val="ListParagraph"/>
        <w:numPr>
          <w:ilvl w:val="0"/>
          <w:numId w:val="5"/>
        </w:numPr>
        <w:spacing w:after="200" w:line="276" w:lineRule="auto"/>
        <w:rPr>
          <w:rFonts w:ascii="Arial" w:eastAsia="Arial" w:hAnsi="Arial" w:cs="Arial"/>
          <w:color w:val="000000" w:themeColor="text1"/>
          <w:sz w:val="28"/>
          <w:szCs w:val="28"/>
          <w:lang w:val="en-IE"/>
        </w:rPr>
      </w:pPr>
      <w:r w:rsidRPr="393F90EA">
        <w:rPr>
          <w:rFonts w:ascii="Arial" w:eastAsia="Arial" w:hAnsi="Arial" w:cs="Arial"/>
          <w:color w:val="000000" w:themeColor="text1"/>
          <w:sz w:val="28"/>
          <w:szCs w:val="28"/>
          <w:lang w:val="en-IE"/>
        </w:rPr>
        <w:t>U</w:t>
      </w:r>
      <w:r w:rsidR="00E939BA" w:rsidRPr="393F90EA">
        <w:rPr>
          <w:rFonts w:ascii="Arial" w:eastAsia="Arial" w:hAnsi="Arial" w:cs="Arial"/>
          <w:color w:val="000000" w:themeColor="text1"/>
          <w:sz w:val="28"/>
          <w:szCs w:val="28"/>
          <w:lang w:val="en-IE"/>
        </w:rPr>
        <w:t>ndertake</w:t>
      </w:r>
      <w:r w:rsidR="00E939BA" w:rsidRPr="00541A80">
        <w:rPr>
          <w:rFonts w:ascii="Arial" w:eastAsia="Arial" w:hAnsi="Arial" w:cs="Arial"/>
          <w:color w:val="000000" w:themeColor="text1"/>
          <w:sz w:val="28"/>
          <w:szCs w:val="28"/>
          <w:lang w:val="en-IE"/>
        </w:rPr>
        <w:t xml:space="preserve"> disability audits in the local area and direct funding to implement subsequent audit recommendations. </w:t>
      </w:r>
    </w:p>
    <w:p w14:paraId="5D26A7FA" w14:textId="77777777" w:rsidR="007656CD" w:rsidRPr="00FC6E16" w:rsidRDefault="007656CD" w:rsidP="00CD1A39">
      <w:pPr>
        <w:pStyle w:val="Heading2"/>
        <w:spacing w:after="240"/>
        <w:rPr>
          <w:rFonts w:ascii="Arial" w:hAnsi="Arial" w:cs="Arial"/>
          <w:b/>
          <w:bCs/>
          <w:sz w:val="32"/>
          <w:szCs w:val="32"/>
        </w:rPr>
      </w:pPr>
      <w:r w:rsidRPr="00FC6E16">
        <w:rPr>
          <w:rFonts w:ascii="Arial" w:hAnsi="Arial" w:cs="Arial"/>
          <w:b/>
          <w:bCs/>
          <w:sz w:val="32"/>
          <w:szCs w:val="32"/>
        </w:rPr>
        <w:t>Concluding Remarks</w:t>
      </w:r>
    </w:p>
    <w:p w14:paraId="411DD9F2" w14:textId="525AEF06" w:rsidR="00474BA7" w:rsidRDefault="11477A25" w:rsidP="0080462E">
      <w:pPr>
        <w:spacing w:after="200" w:line="276" w:lineRule="auto"/>
        <w:rPr>
          <w:rFonts w:ascii="Arial" w:eastAsia="Arial" w:hAnsi="Arial" w:cs="Arial"/>
          <w:color w:val="000000" w:themeColor="text1"/>
          <w:sz w:val="28"/>
          <w:szCs w:val="28"/>
          <w:lang w:val="en-US"/>
        </w:rPr>
      </w:pPr>
      <w:r w:rsidRPr="393F90EA">
        <w:rPr>
          <w:rFonts w:ascii="Arial" w:eastAsia="Arial" w:hAnsi="Arial" w:cs="Arial"/>
          <w:color w:val="000000" w:themeColor="text1"/>
          <w:sz w:val="28"/>
          <w:szCs w:val="28"/>
          <w:lang w:val="en-US"/>
        </w:rPr>
        <w:t>The</w:t>
      </w:r>
      <w:r w:rsidR="007656CD" w:rsidRPr="393F90EA">
        <w:rPr>
          <w:rFonts w:ascii="Arial" w:eastAsia="Arial" w:hAnsi="Arial" w:cs="Arial"/>
          <w:color w:val="000000" w:themeColor="text1"/>
          <w:sz w:val="28"/>
          <w:szCs w:val="28"/>
          <w:lang w:val="en-US"/>
        </w:rPr>
        <w:t xml:space="preserve"> </w:t>
      </w:r>
      <w:r w:rsidR="00C05C4A">
        <w:rPr>
          <w:rFonts w:ascii="Arial" w:eastAsia="Arial" w:hAnsi="Arial" w:cs="Arial"/>
          <w:color w:val="000000" w:themeColor="text1"/>
          <w:sz w:val="28"/>
          <w:szCs w:val="28"/>
          <w:lang w:val="en-US"/>
        </w:rPr>
        <w:t>Lo</w:t>
      </w:r>
      <w:r w:rsidRPr="393F90EA">
        <w:rPr>
          <w:rFonts w:ascii="Arial" w:eastAsia="Arial" w:hAnsi="Arial" w:cs="Arial"/>
          <w:color w:val="000000" w:themeColor="text1"/>
          <w:sz w:val="28"/>
          <w:szCs w:val="28"/>
          <w:lang w:val="en-US"/>
        </w:rPr>
        <w:t xml:space="preserve">cal </w:t>
      </w:r>
      <w:r w:rsidR="00C05C4A">
        <w:rPr>
          <w:rFonts w:ascii="Arial" w:eastAsia="Arial" w:hAnsi="Arial" w:cs="Arial"/>
          <w:color w:val="000000" w:themeColor="text1"/>
          <w:sz w:val="28"/>
          <w:szCs w:val="28"/>
          <w:lang w:val="en-US"/>
        </w:rPr>
        <w:t>E</w:t>
      </w:r>
      <w:r w:rsidRPr="393F90EA">
        <w:rPr>
          <w:rFonts w:ascii="Arial" w:eastAsia="Arial" w:hAnsi="Arial" w:cs="Arial"/>
          <w:color w:val="000000" w:themeColor="text1"/>
          <w:sz w:val="28"/>
          <w:szCs w:val="28"/>
          <w:lang w:val="en-US"/>
        </w:rPr>
        <w:t xml:space="preserve">lections are an opportunity to build </w:t>
      </w:r>
      <w:r w:rsidR="007656CD" w:rsidRPr="393F90EA">
        <w:rPr>
          <w:rFonts w:ascii="Arial" w:eastAsia="Arial" w:hAnsi="Arial" w:cs="Arial"/>
          <w:color w:val="000000" w:themeColor="text1"/>
          <w:sz w:val="28"/>
          <w:szCs w:val="28"/>
          <w:lang w:val="en-US"/>
        </w:rPr>
        <w:t>fairer</w:t>
      </w:r>
      <w:r w:rsidR="653117B0" w:rsidRPr="393F90EA">
        <w:rPr>
          <w:rFonts w:ascii="Arial" w:eastAsia="Arial" w:hAnsi="Arial" w:cs="Arial"/>
          <w:color w:val="000000" w:themeColor="text1"/>
          <w:sz w:val="28"/>
          <w:szCs w:val="28"/>
          <w:lang w:val="en-US"/>
        </w:rPr>
        <w:t xml:space="preserve">, </w:t>
      </w:r>
      <w:r w:rsidR="59287A25" w:rsidRPr="393F90EA">
        <w:rPr>
          <w:rFonts w:ascii="Arial" w:eastAsia="Arial" w:hAnsi="Arial" w:cs="Arial"/>
          <w:color w:val="000000" w:themeColor="text1"/>
          <w:sz w:val="28"/>
          <w:szCs w:val="28"/>
          <w:lang w:val="en-US"/>
        </w:rPr>
        <w:t>inclusive,</w:t>
      </w:r>
      <w:r w:rsidR="007656CD" w:rsidRPr="393F90EA">
        <w:rPr>
          <w:rFonts w:ascii="Arial" w:eastAsia="Arial" w:hAnsi="Arial" w:cs="Arial"/>
          <w:color w:val="000000" w:themeColor="text1"/>
          <w:sz w:val="28"/>
          <w:szCs w:val="28"/>
          <w:lang w:val="en-US"/>
        </w:rPr>
        <w:t xml:space="preserve"> </w:t>
      </w:r>
      <w:r w:rsidR="2C65F774" w:rsidRPr="393F90EA">
        <w:rPr>
          <w:rFonts w:ascii="Arial" w:eastAsia="Arial" w:hAnsi="Arial" w:cs="Arial"/>
          <w:color w:val="000000" w:themeColor="text1"/>
          <w:sz w:val="28"/>
          <w:szCs w:val="28"/>
          <w:lang w:val="en-US"/>
        </w:rPr>
        <w:t>and equal c</w:t>
      </w:r>
      <w:r w:rsidR="007656CD" w:rsidRPr="393F90EA">
        <w:rPr>
          <w:rFonts w:ascii="Arial" w:eastAsia="Arial" w:hAnsi="Arial" w:cs="Arial"/>
          <w:color w:val="000000" w:themeColor="text1"/>
          <w:sz w:val="28"/>
          <w:szCs w:val="28"/>
          <w:lang w:val="en-US"/>
        </w:rPr>
        <w:t>ommunities</w:t>
      </w:r>
      <w:r w:rsidR="4B5221FB" w:rsidRPr="393F90EA">
        <w:rPr>
          <w:rFonts w:ascii="Arial" w:eastAsia="Arial" w:hAnsi="Arial" w:cs="Arial"/>
          <w:color w:val="000000" w:themeColor="text1"/>
          <w:sz w:val="28"/>
          <w:szCs w:val="28"/>
          <w:lang w:val="en-US"/>
        </w:rPr>
        <w:t xml:space="preserve"> – that</w:t>
      </w:r>
      <w:r w:rsidR="007656CD" w:rsidRPr="393F90EA">
        <w:rPr>
          <w:rFonts w:ascii="Arial" w:eastAsia="Arial" w:hAnsi="Arial" w:cs="Arial"/>
          <w:color w:val="000000" w:themeColor="text1"/>
          <w:sz w:val="28"/>
          <w:szCs w:val="28"/>
          <w:lang w:val="en-US"/>
        </w:rPr>
        <w:t xml:space="preserve"> </w:t>
      </w:r>
      <w:r w:rsidR="4B5221FB" w:rsidRPr="393F90EA">
        <w:rPr>
          <w:rFonts w:ascii="Arial" w:eastAsia="Arial" w:hAnsi="Arial" w:cs="Arial"/>
          <w:color w:val="000000" w:themeColor="text1"/>
          <w:sz w:val="28"/>
          <w:szCs w:val="28"/>
          <w:lang w:val="en-US"/>
        </w:rPr>
        <w:t xml:space="preserve">can be accessed and enjoyed by all. Inaccessible buildings, walkways, </w:t>
      </w:r>
      <w:r w:rsidR="10650C0E" w:rsidRPr="393F90EA">
        <w:rPr>
          <w:rFonts w:ascii="Arial" w:eastAsia="Arial" w:hAnsi="Arial" w:cs="Arial"/>
          <w:color w:val="000000" w:themeColor="text1"/>
          <w:sz w:val="28"/>
          <w:szCs w:val="28"/>
          <w:lang w:val="en-US"/>
        </w:rPr>
        <w:t>playgrounds,</w:t>
      </w:r>
      <w:r w:rsidR="4B5221FB" w:rsidRPr="393F90EA">
        <w:rPr>
          <w:rFonts w:ascii="Arial" w:eastAsia="Arial" w:hAnsi="Arial" w:cs="Arial"/>
          <w:color w:val="000000" w:themeColor="text1"/>
          <w:sz w:val="28"/>
          <w:szCs w:val="28"/>
          <w:lang w:val="en-US"/>
        </w:rPr>
        <w:t xml:space="preserve"> and community </w:t>
      </w:r>
      <w:r w:rsidR="7BEB3DC2" w:rsidRPr="393F90EA">
        <w:rPr>
          <w:rFonts w:ascii="Arial" w:eastAsia="Arial" w:hAnsi="Arial" w:cs="Arial"/>
          <w:color w:val="000000" w:themeColor="text1"/>
          <w:sz w:val="28"/>
          <w:szCs w:val="28"/>
          <w:lang w:val="en-US"/>
        </w:rPr>
        <w:t>facilities</w:t>
      </w:r>
      <w:r w:rsidR="4B5221FB" w:rsidRPr="393F90EA">
        <w:rPr>
          <w:rFonts w:ascii="Arial" w:eastAsia="Arial" w:hAnsi="Arial" w:cs="Arial"/>
          <w:color w:val="000000" w:themeColor="text1"/>
          <w:sz w:val="28"/>
          <w:szCs w:val="28"/>
          <w:lang w:val="en-US"/>
        </w:rPr>
        <w:t xml:space="preserve"> send a message to disabled people that they are not welcome, and they are not worth investing in. </w:t>
      </w:r>
    </w:p>
    <w:p w14:paraId="3FC654DB" w14:textId="640FD619" w:rsidR="00A8633C" w:rsidRPr="00A8633C" w:rsidRDefault="00BF53C3" w:rsidP="00A8633C">
      <w:pPr>
        <w:spacing w:after="200" w:line="276" w:lineRule="auto"/>
        <w:rPr>
          <w:rFonts w:ascii="Arial" w:eastAsia="Arial" w:hAnsi="Arial" w:cs="Arial"/>
          <w:color w:val="000000" w:themeColor="text1"/>
          <w:sz w:val="28"/>
          <w:szCs w:val="28"/>
          <w:lang w:val="en-US"/>
        </w:rPr>
      </w:pPr>
      <w:r>
        <w:rPr>
          <w:rFonts w:ascii="Arial" w:eastAsia="Arial" w:hAnsi="Arial" w:cs="Arial"/>
          <w:color w:val="000000" w:themeColor="text1"/>
          <w:sz w:val="28"/>
          <w:szCs w:val="28"/>
          <w:lang w:val="en-US"/>
        </w:rPr>
        <w:t>The</w:t>
      </w:r>
      <w:r w:rsidR="63C01B75" w:rsidRPr="393F90EA">
        <w:rPr>
          <w:rFonts w:ascii="Arial" w:eastAsia="Arial" w:hAnsi="Arial" w:cs="Arial"/>
          <w:color w:val="000000" w:themeColor="text1"/>
          <w:sz w:val="28"/>
          <w:szCs w:val="28"/>
          <w:lang w:val="en-US"/>
        </w:rPr>
        <w:t xml:space="preserve"> actions above a</w:t>
      </w:r>
      <w:r w:rsidR="009A5459">
        <w:rPr>
          <w:rFonts w:ascii="Arial" w:eastAsia="Arial" w:hAnsi="Arial" w:cs="Arial"/>
          <w:color w:val="000000" w:themeColor="text1"/>
          <w:sz w:val="28"/>
          <w:szCs w:val="28"/>
          <w:lang w:val="en-US"/>
        </w:rPr>
        <w:t>re not a</w:t>
      </w:r>
      <w:r w:rsidR="63C01B75" w:rsidRPr="393F90EA">
        <w:rPr>
          <w:rFonts w:ascii="Arial" w:eastAsia="Arial" w:hAnsi="Arial" w:cs="Arial"/>
          <w:color w:val="000000" w:themeColor="text1"/>
          <w:sz w:val="28"/>
          <w:szCs w:val="28"/>
          <w:lang w:val="en-US"/>
        </w:rPr>
        <w:t xml:space="preserve"> comprehensive list of all that can be done to improve inclusion and equality for disabled people</w:t>
      </w:r>
      <w:r w:rsidR="00E21D79">
        <w:rPr>
          <w:rFonts w:ascii="Arial" w:eastAsia="Arial" w:hAnsi="Arial" w:cs="Arial"/>
          <w:color w:val="000000" w:themeColor="text1"/>
          <w:sz w:val="28"/>
          <w:szCs w:val="28"/>
          <w:lang w:val="en-US"/>
        </w:rPr>
        <w:t xml:space="preserve"> at a local level</w:t>
      </w:r>
      <w:r w:rsidR="4CC85D22" w:rsidRPr="393F90EA">
        <w:rPr>
          <w:rFonts w:ascii="Arial" w:eastAsia="Arial" w:hAnsi="Arial" w:cs="Arial"/>
          <w:color w:val="000000" w:themeColor="text1"/>
          <w:sz w:val="28"/>
          <w:szCs w:val="28"/>
          <w:lang w:val="en-US"/>
        </w:rPr>
        <w:t>. The</w:t>
      </w:r>
      <w:r w:rsidR="003433C3">
        <w:rPr>
          <w:rFonts w:ascii="Arial" w:eastAsia="Arial" w:hAnsi="Arial" w:cs="Arial"/>
          <w:color w:val="000000" w:themeColor="text1"/>
          <w:sz w:val="28"/>
          <w:szCs w:val="28"/>
          <w:lang w:val="en-US"/>
        </w:rPr>
        <w:t>y</w:t>
      </w:r>
      <w:r w:rsidR="4CC85D22" w:rsidRPr="393F90EA">
        <w:rPr>
          <w:rFonts w:ascii="Arial" w:eastAsia="Arial" w:hAnsi="Arial" w:cs="Arial"/>
          <w:color w:val="000000" w:themeColor="text1"/>
          <w:sz w:val="28"/>
          <w:szCs w:val="28"/>
          <w:lang w:val="en-US"/>
        </w:rPr>
        <w:t xml:space="preserve"> are some</w:t>
      </w:r>
      <w:r w:rsidR="63C01B75" w:rsidRPr="393F90EA">
        <w:rPr>
          <w:rFonts w:ascii="Arial" w:eastAsia="Arial" w:hAnsi="Arial" w:cs="Arial"/>
          <w:color w:val="000000" w:themeColor="text1"/>
          <w:sz w:val="28"/>
          <w:szCs w:val="28"/>
          <w:lang w:val="en-US"/>
        </w:rPr>
        <w:t xml:space="preserve"> practical ways </w:t>
      </w:r>
      <w:r w:rsidR="7B50DCDB" w:rsidRPr="393F90EA">
        <w:rPr>
          <w:rFonts w:ascii="Arial" w:eastAsia="Arial" w:hAnsi="Arial" w:cs="Arial"/>
          <w:color w:val="000000" w:themeColor="text1"/>
          <w:sz w:val="28"/>
          <w:szCs w:val="28"/>
          <w:lang w:val="en-US"/>
        </w:rPr>
        <w:t>that e</w:t>
      </w:r>
      <w:r w:rsidR="63C01B75" w:rsidRPr="393F90EA">
        <w:rPr>
          <w:rFonts w:ascii="Arial" w:eastAsia="Arial" w:hAnsi="Arial" w:cs="Arial"/>
          <w:color w:val="000000" w:themeColor="text1"/>
          <w:sz w:val="28"/>
          <w:szCs w:val="28"/>
          <w:lang w:val="en-US"/>
        </w:rPr>
        <w:t>ach</w:t>
      </w:r>
      <w:r>
        <w:rPr>
          <w:rFonts w:ascii="Arial" w:eastAsia="Arial" w:hAnsi="Arial" w:cs="Arial"/>
          <w:color w:val="000000" w:themeColor="text1"/>
          <w:sz w:val="28"/>
          <w:szCs w:val="28"/>
          <w:lang w:val="en-US"/>
        </w:rPr>
        <w:t xml:space="preserve"> elected</w:t>
      </w:r>
      <w:r w:rsidR="63C01B75" w:rsidRPr="393F90EA">
        <w:rPr>
          <w:rFonts w:ascii="Arial" w:eastAsia="Arial" w:hAnsi="Arial" w:cs="Arial"/>
          <w:color w:val="000000" w:themeColor="text1"/>
          <w:sz w:val="28"/>
          <w:szCs w:val="28"/>
          <w:lang w:val="en-US"/>
        </w:rPr>
        <w:t xml:space="preserve"> </w:t>
      </w:r>
      <w:r w:rsidR="004B08CB" w:rsidRPr="393F90EA">
        <w:rPr>
          <w:rFonts w:ascii="Arial" w:eastAsia="Arial" w:hAnsi="Arial" w:cs="Arial"/>
          <w:color w:val="000000" w:themeColor="text1"/>
          <w:sz w:val="28"/>
          <w:szCs w:val="28"/>
          <w:lang w:val="en-US"/>
        </w:rPr>
        <w:t xml:space="preserve">local </w:t>
      </w:r>
      <w:r w:rsidR="11D8EED8" w:rsidRPr="393F90EA">
        <w:rPr>
          <w:rFonts w:ascii="Arial" w:eastAsia="Arial" w:hAnsi="Arial" w:cs="Arial"/>
          <w:color w:val="000000" w:themeColor="text1"/>
          <w:sz w:val="28"/>
          <w:szCs w:val="28"/>
          <w:lang w:val="en-US"/>
        </w:rPr>
        <w:t>representative</w:t>
      </w:r>
      <w:r w:rsidR="004B08CB" w:rsidRPr="393F90EA">
        <w:rPr>
          <w:rFonts w:ascii="Arial" w:eastAsia="Arial" w:hAnsi="Arial" w:cs="Arial"/>
          <w:color w:val="000000" w:themeColor="text1"/>
          <w:sz w:val="28"/>
          <w:szCs w:val="28"/>
          <w:lang w:val="en-US"/>
        </w:rPr>
        <w:t xml:space="preserve"> </w:t>
      </w:r>
      <w:r w:rsidR="0024042C" w:rsidRPr="393F90EA">
        <w:rPr>
          <w:rFonts w:ascii="Arial" w:eastAsia="Arial" w:hAnsi="Arial" w:cs="Arial"/>
          <w:color w:val="000000" w:themeColor="text1"/>
          <w:sz w:val="28"/>
          <w:szCs w:val="28"/>
          <w:lang w:val="en-US"/>
        </w:rPr>
        <w:t>can</w:t>
      </w:r>
      <w:r w:rsidR="00967619" w:rsidRPr="393F90EA">
        <w:rPr>
          <w:rFonts w:ascii="Arial" w:eastAsia="Arial" w:hAnsi="Arial" w:cs="Arial"/>
          <w:color w:val="000000" w:themeColor="text1"/>
          <w:sz w:val="28"/>
          <w:szCs w:val="28"/>
          <w:lang w:val="en-US"/>
        </w:rPr>
        <w:t xml:space="preserve"> </w:t>
      </w:r>
      <w:r w:rsidR="004B08CB" w:rsidRPr="393F90EA">
        <w:rPr>
          <w:rFonts w:ascii="Arial" w:eastAsia="Arial" w:hAnsi="Arial" w:cs="Arial"/>
          <w:color w:val="000000" w:themeColor="text1"/>
          <w:sz w:val="28"/>
          <w:szCs w:val="28"/>
          <w:lang w:val="en-US"/>
        </w:rPr>
        <w:t>appl</w:t>
      </w:r>
      <w:r w:rsidR="00967619" w:rsidRPr="393F90EA">
        <w:rPr>
          <w:rFonts w:ascii="Arial" w:eastAsia="Arial" w:hAnsi="Arial" w:cs="Arial"/>
          <w:color w:val="000000" w:themeColor="text1"/>
          <w:sz w:val="28"/>
          <w:szCs w:val="28"/>
          <w:lang w:val="en-US"/>
        </w:rPr>
        <w:t>y</w:t>
      </w:r>
      <w:r w:rsidR="004B08CB" w:rsidRPr="393F90EA">
        <w:rPr>
          <w:rFonts w:ascii="Arial" w:eastAsia="Arial" w:hAnsi="Arial" w:cs="Arial"/>
          <w:color w:val="000000" w:themeColor="text1"/>
          <w:sz w:val="28"/>
          <w:szCs w:val="28"/>
          <w:lang w:val="en-US"/>
        </w:rPr>
        <w:t xml:space="preserve"> </w:t>
      </w:r>
      <w:r w:rsidR="0024042C" w:rsidRPr="393F90EA">
        <w:rPr>
          <w:rFonts w:ascii="Arial" w:eastAsia="Arial" w:hAnsi="Arial" w:cs="Arial"/>
          <w:color w:val="000000" w:themeColor="text1"/>
          <w:sz w:val="28"/>
          <w:szCs w:val="28"/>
          <w:lang w:val="en-US"/>
        </w:rPr>
        <w:t>to</w:t>
      </w:r>
      <w:r w:rsidR="00967619" w:rsidRPr="393F90EA">
        <w:rPr>
          <w:rFonts w:ascii="Arial" w:eastAsia="Arial" w:hAnsi="Arial" w:cs="Arial"/>
          <w:color w:val="000000" w:themeColor="text1"/>
          <w:sz w:val="28"/>
          <w:szCs w:val="28"/>
          <w:lang w:val="en-US"/>
        </w:rPr>
        <w:t xml:space="preserve"> make</w:t>
      </w:r>
      <w:r w:rsidR="004B08CB" w:rsidRPr="393F90EA">
        <w:rPr>
          <w:rFonts w:ascii="Arial" w:eastAsia="Arial" w:hAnsi="Arial" w:cs="Arial"/>
          <w:color w:val="000000" w:themeColor="text1"/>
          <w:sz w:val="28"/>
          <w:szCs w:val="28"/>
          <w:lang w:val="en-US"/>
        </w:rPr>
        <w:t xml:space="preserve"> real</w:t>
      </w:r>
      <w:r w:rsidR="0024042C" w:rsidRPr="393F90EA">
        <w:rPr>
          <w:rFonts w:ascii="Arial" w:eastAsia="Arial" w:hAnsi="Arial" w:cs="Arial"/>
          <w:color w:val="000000" w:themeColor="text1"/>
          <w:sz w:val="28"/>
          <w:szCs w:val="28"/>
          <w:lang w:val="en-US"/>
        </w:rPr>
        <w:t xml:space="preserve">, </w:t>
      </w:r>
      <w:r w:rsidR="00967619" w:rsidRPr="393F90EA">
        <w:rPr>
          <w:rFonts w:ascii="Arial" w:eastAsia="Arial" w:hAnsi="Arial" w:cs="Arial"/>
          <w:color w:val="000000" w:themeColor="text1"/>
          <w:sz w:val="28"/>
          <w:szCs w:val="28"/>
          <w:lang w:val="en-US"/>
        </w:rPr>
        <w:t xml:space="preserve">impactful </w:t>
      </w:r>
      <w:r w:rsidR="004B08CB" w:rsidRPr="393F90EA">
        <w:rPr>
          <w:rFonts w:ascii="Arial" w:eastAsia="Arial" w:hAnsi="Arial" w:cs="Arial"/>
          <w:color w:val="000000" w:themeColor="text1"/>
          <w:sz w:val="28"/>
          <w:szCs w:val="28"/>
          <w:lang w:val="en-US"/>
        </w:rPr>
        <w:t xml:space="preserve">change during their time in </w:t>
      </w:r>
      <w:r>
        <w:rPr>
          <w:rFonts w:ascii="Arial" w:eastAsia="Arial" w:hAnsi="Arial" w:cs="Arial"/>
          <w:color w:val="000000" w:themeColor="text1"/>
          <w:sz w:val="28"/>
          <w:szCs w:val="28"/>
          <w:lang w:val="en-US"/>
        </w:rPr>
        <w:t>L</w:t>
      </w:r>
      <w:r w:rsidR="004B08CB" w:rsidRPr="393F90EA">
        <w:rPr>
          <w:rFonts w:ascii="Arial" w:eastAsia="Arial" w:hAnsi="Arial" w:cs="Arial"/>
          <w:color w:val="000000" w:themeColor="text1"/>
          <w:sz w:val="28"/>
          <w:szCs w:val="28"/>
          <w:lang w:val="en-US"/>
        </w:rPr>
        <w:t xml:space="preserve">ocal </w:t>
      </w:r>
      <w:proofErr w:type="gramStart"/>
      <w:r>
        <w:rPr>
          <w:rFonts w:ascii="Arial" w:eastAsia="Arial" w:hAnsi="Arial" w:cs="Arial"/>
          <w:color w:val="000000" w:themeColor="text1"/>
          <w:sz w:val="28"/>
          <w:szCs w:val="28"/>
          <w:lang w:val="en-US"/>
        </w:rPr>
        <w:t>G</w:t>
      </w:r>
      <w:r w:rsidR="004B08CB" w:rsidRPr="393F90EA">
        <w:rPr>
          <w:rFonts w:ascii="Arial" w:eastAsia="Arial" w:hAnsi="Arial" w:cs="Arial"/>
          <w:color w:val="000000" w:themeColor="text1"/>
          <w:sz w:val="28"/>
          <w:szCs w:val="28"/>
          <w:lang w:val="en-US"/>
        </w:rPr>
        <w:t>overnment</w:t>
      </w:r>
      <w:r>
        <w:rPr>
          <w:rFonts w:ascii="Arial" w:eastAsia="Arial" w:hAnsi="Arial" w:cs="Arial"/>
          <w:color w:val="000000" w:themeColor="text1"/>
          <w:sz w:val="28"/>
          <w:szCs w:val="28"/>
          <w:lang w:val="en-US"/>
        </w:rPr>
        <w:t xml:space="preserve">, </w:t>
      </w:r>
      <w:r w:rsidR="00E21D79">
        <w:rPr>
          <w:rFonts w:ascii="Arial" w:eastAsia="Arial" w:hAnsi="Arial" w:cs="Arial"/>
          <w:color w:val="000000" w:themeColor="text1"/>
          <w:sz w:val="28"/>
          <w:szCs w:val="28"/>
          <w:lang w:val="en-US"/>
        </w:rPr>
        <w:t xml:space="preserve"> champion</w:t>
      </w:r>
      <w:r>
        <w:rPr>
          <w:rFonts w:ascii="Arial" w:eastAsia="Arial" w:hAnsi="Arial" w:cs="Arial"/>
          <w:color w:val="000000" w:themeColor="text1"/>
          <w:sz w:val="28"/>
          <w:szCs w:val="28"/>
          <w:lang w:val="en-US"/>
        </w:rPr>
        <w:t>ing</w:t>
      </w:r>
      <w:proofErr w:type="gramEnd"/>
      <w:r w:rsidR="00E21D79">
        <w:rPr>
          <w:rFonts w:ascii="Arial" w:eastAsia="Arial" w:hAnsi="Arial" w:cs="Arial"/>
          <w:color w:val="000000" w:themeColor="text1"/>
          <w:sz w:val="28"/>
          <w:szCs w:val="28"/>
          <w:lang w:val="en-US"/>
        </w:rPr>
        <w:t xml:space="preserve"> the rights of disabled people within the council. That decisions are made with disabled people</w:t>
      </w:r>
      <w:r w:rsidR="003433C3">
        <w:rPr>
          <w:rFonts w:ascii="Arial" w:eastAsia="Arial" w:hAnsi="Arial" w:cs="Arial"/>
          <w:color w:val="000000" w:themeColor="text1"/>
          <w:sz w:val="28"/>
          <w:szCs w:val="28"/>
          <w:lang w:val="en-US"/>
        </w:rPr>
        <w:t xml:space="preserve">, </w:t>
      </w:r>
      <w:r w:rsidR="00E21D79">
        <w:rPr>
          <w:rFonts w:ascii="Arial" w:eastAsia="Arial" w:hAnsi="Arial" w:cs="Arial"/>
          <w:color w:val="000000" w:themeColor="text1"/>
          <w:sz w:val="28"/>
          <w:szCs w:val="28"/>
          <w:lang w:val="en-US"/>
        </w:rPr>
        <w:t xml:space="preserve">and measures are actively taken to include and involve people in decision-making. </w:t>
      </w:r>
    </w:p>
    <w:tbl>
      <w:tblPr>
        <w:tblStyle w:val="TableGrid"/>
        <w:tblW w:w="9640" w:type="dxa"/>
        <w:tblInd w:w="-431" w:type="dxa"/>
        <w:shd w:val="clear" w:color="auto" w:fill="B4C6E7" w:themeFill="accent1" w:themeFillTint="66"/>
        <w:tblLook w:val="04A0" w:firstRow="1" w:lastRow="0" w:firstColumn="1" w:lastColumn="0" w:noHBand="0" w:noVBand="1"/>
      </w:tblPr>
      <w:tblGrid>
        <w:gridCol w:w="9640"/>
      </w:tblGrid>
      <w:tr w:rsidR="00D8650E" w14:paraId="1738A5F5" w14:textId="77777777" w:rsidTr="00A8633C">
        <w:tc>
          <w:tcPr>
            <w:tcW w:w="9640" w:type="dxa"/>
            <w:shd w:val="clear" w:color="auto" w:fill="B4C6E7" w:themeFill="accent1" w:themeFillTint="66"/>
          </w:tcPr>
          <w:p w14:paraId="4E3D699D" w14:textId="7033B3FD" w:rsidR="00D8650E" w:rsidRPr="00A8633C" w:rsidRDefault="00D8650E" w:rsidP="00D8650E">
            <w:pPr>
              <w:pStyle w:val="paragraph"/>
              <w:spacing w:before="0" w:beforeAutospacing="0" w:after="0" w:afterAutospacing="0"/>
              <w:textAlignment w:val="baseline"/>
              <w:rPr>
                <w:rFonts w:ascii="Segoe UI" w:hAnsi="Segoe UI" w:cs="Segoe UI"/>
                <w:color w:val="2F5496"/>
              </w:rPr>
            </w:pPr>
            <w:r w:rsidRPr="00A8633C">
              <w:rPr>
                <w:rStyle w:val="normaltextrun"/>
                <w:rFonts w:ascii="Verdana" w:eastAsiaTheme="majorEastAsia" w:hAnsi="Verdana" w:cs="Segoe UI"/>
                <w:b/>
                <w:bCs/>
                <w:color w:val="000000"/>
                <w:lang w:val="en"/>
              </w:rPr>
              <w:t>A note on the United Nations Convention on the Rights of Persons with Disabilities, UN CRPD </w:t>
            </w:r>
            <w:r w:rsidRPr="00A8633C">
              <w:rPr>
                <w:rStyle w:val="eop"/>
                <w:rFonts w:ascii="Verdana" w:hAnsi="Verdana" w:cs="Segoe UI"/>
                <w:color w:val="000000"/>
              </w:rPr>
              <w:t> </w:t>
            </w:r>
          </w:p>
          <w:p w14:paraId="25097937" w14:textId="77777777" w:rsidR="00D8650E" w:rsidRDefault="00D8650E" w:rsidP="00D8650E">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000000"/>
                <w:sz w:val="22"/>
                <w:szCs w:val="22"/>
              </w:rPr>
              <w:t> </w:t>
            </w:r>
          </w:p>
          <w:p w14:paraId="2A32E6B6" w14:textId="1C29F58A" w:rsidR="00D8650E" w:rsidRPr="008D4704" w:rsidRDefault="00D8650E" w:rsidP="00A8633C">
            <w:pPr>
              <w:pStyle w:val="paragraph"/>
              <w:spacing w:before="0" w:beforeAutospacing="0" w:after="240" w:afterAutospacing="0"/>
              <w:textAlignment w:val="baseline"/>
              <w:rPr>
                <w:rFonts w:ascii="Verdana" w:eastAsiaTheme="majorEastAsia" w:hAnsi="Verdana" w:cs="Segoe UI"/>
                <w:color w:val="000000"/>
                <w:sz w:val="22"/>
                <w:szCs w:val="22"/>
              </w:rPr>
            </w:pPr>
            <w:r>
              <w:rPr>
                <w:rStyle w:val="normaltextrun"/>
                <w:rFonts w:ascii="Verdana" w:eastAsiaTheme="majorEastAsia" w:hAnsi="Verdana" w:cs="Segoe UI"/>
                <w:color w:val="000000"/>
                <w:sz w:val="22"/>
                <w:szCs w:val="22"/>
                <w:lang w:val="en"/>
              </w:rPr>
              <w:t>The actions outlined in DFI’s Local Election Manifesto support Ireland’s implementation of the U</w:t>
            </w:r>
            <w:r w:rsidR="00A8633C">
              <w:rPr>
                <w:rStyle w:val="normaltextrun"/>
                <w:rFonts w:ascii="Verdana" w:eastAsiaTheme="majorEastAsia" w:hAnsi="Verdana" w:cs="Segoe UI"/>
                <w:color w:val="000000"/>
                <w:sz w:val="22"/>
                <w:szCs w:val="22"/>
                <w:lang w:val="en"/>
              </w:rPr>
              <w:t>n</w:t>
            </w:r>
            <w:r w:rsidR="00A8633C">
              <w:rPr>
                <w:rStyle w:val="normaltextrun"/>
                <w:rFonts w:ascii="Verdana" w:eastAsiaTheme="majorEastAsia" w:hAnsi="Verdana"/>
                <w:color w:val="000000"/>
                <w:sz w:val="22"/>
                <w:szCs w:val="22"/>
                <w:lang w:val="en"/>
              </w:rPr>
              <w:t xml:space="preserve">ited </w:t>
            </w:r>
            <w:r>
              <w:rPr>
                <w:rStyle w:val="normaltextrun"/>
                <w:rFonts w:ascii="Verdana" w:eastAsiaTheme="majorEastAsia" w:hAnsi="Verdana" w:cs="Segoe UI"/>
                <w:color w:val="000000"/>
                <w:sz w:val="22"/>
                <w:szCs w:val="22"/>
                <w:lang w:val="en"/>
              </w:rPr>
              <w:t>N</w:t>
            </w:r>
            <w:r w:rsidR="00A8633C">
              <w:rPr>
                <w:rStyle w:val="normaltextrun"/>
                <w:rFonts w:ascii="Verdana" w:eastAsiaTheme="majorEastAsia" w:hAnsi="Verdana" w:cs="Segoe UI"/>
                <w:color w:val="000000"/>
                <w:sz w:val="22"/>
                <w:szCs w:val="22"/>
                <w:lang w:val="en"/>
              </w:rPr>
              <w:t>a</w:t>
            </w:r>
            <w:r w:rsidR="00A8633C">
              <w:rPr>
                <w:rStyle w:val="normaltextrun"/>
                <w:rFonts w:ascii="Verdana" w:eastAsiaTheme="majorEastAsia" w:hAnsi="Verdana"/>
                <w:color w:val="000000"/>
                <w:sz w:val="22"/>
                <w:szCs w:val="22"/>
                <w:lang w:val="en"/>
              </w:rPr>
              <w:t>tions</w:t>
            </w:r>
            <w:r>
              <w:rPr>
                <w:rStyle w:val="normaltextrun"/>
                <w:rFonts w:ascii="Verdana" w:eastAsiaTheme="majorEastAsia" w:hAnsi="Verdana" w:cs="Segoe UI"/>
                <w:color w:val="000000"/>
                <w:sz w:val="22"/>
                <w:szCs w:val="22"/>
                <w:lang w:val="en"/>
              </w:rPr>
              <w:t xml:space="preserve"> C</w:t>
            </w:r>
            <w:r w:rsidR="00A8633C">
              <w:rPr>
                <w:rStyle w:val="normaltextrun"/>
                <w:rFonts w:ascii="Verdana" w:eastAsiaTheme="majorEastAsia" w:hAnsi="Verdana" w:cs="Segoe UI"/>
                <w:color w:val="000000"/>
                <w:sz w:val="22"/>
                <w:szCs w:val="22"/>
                <w:lang w:val="en"/>
              </w:rPr>
              <w:t>o</w:t>
            </w:r>
            <w:r w:rsidR="00A8633C">
              <w:rPr>
                <w:rStyle w:val="normaltextrun"/>
                <w:rFonts w:ascii="Verdana" w:eastAsiaTheme="majorEastAsia" w:hAnsi="Verdana"/>
                <w:color w:val="000000"/>
                <w:sz w:val="22"/>
                <w:szCs w:val="22"/>
                <w:lang w:val="en"/>
              </w:rPr>
              <w:t xml:space="preserve">nvention on the </w:t>
            </w:r>
            <w:r>
              <w:rPr>
                <w:rStyle w:val="normaltextrun"/>
                <w:rFonts w:ascii="Verdana" w:eastAsiaTheme="majorEastAsia" w:hAnsi="Verdana" w:cs="Segoe UI"/>
                <w:color w:val="000000"/>
                <w:sz w:val="22"/>
                <w:szCs w:val="22"/>
                <w:lang w:val="en"/>
              </w:rPr>
              <w:t>R</w:t>
            </w:r>
            <w:r w:rsidR="00A8633C">
              <w:rPr>
                <w:rStyle w:val="normaltextrun"/>
                <w:rFonts w:ascii="Verdana" w:eastAsiaTheme="majorEastAsia" w:hAnsi="Verdana" w:cs="Segoe UI"/>
                <w:color w:val="000000"/>
                <w:sz w:val="22"/>
                <w:szCs w:val="22"/>
                <w:lang w:val="en"/>
              </w:rPr>
              <w:t>i</w:t>
            </w:r>
            <w:r w:rsidR="00A8633C">
              <w:rPr>
                <w:rStyle w:val="normaltextrun"/>
                <w:rFonts w:ascii="Verdana" w:eastAsiaTheme="majorEastAsia" w:hAnsi="Verdana"/>
                <w:color w:val="000000"/>
                <w:sz w:val="22"/>
                <w:szCs w:val="22"/>
                <w:lang w:val="en"/>
              </w:rPr>
              <w:t xml:space="preserve">ghts of </w:t>
            </w:r>
            <w:r>
              <w:rPr>
                <w:rStyle w:val="normaltextrun"/>
                <w:rFonts w:ascii="Verdana" w:eastAsiaTheme="majorEastAsia" w:hAnsi="Verdana" w:cs="Segoe UI"/>
                <w:color w:val="000000"/>
                <w:sz w:val="22"/>
                <w:szCs w:val="22"/>
                <w:lang w:val="en"/>
              </w:rPr>
              <w:t>P</w:t>
            </w:r>
            <w:r w:rsidR="00A8633C">
              <w:rPr>
                <w:rStyle w:val="normaltextrun"/>
                <w:rFonts w:ascii="Verdana" w:eastAsiaTheme="majorEastAsia" w:hAnsi="Verdana" w:cs="Segoe UI"/>
                <w:color w:val="000000"/>
                <w:sz w:val="22"/>
                <w:szCs w:val="22"/>
                <w:lang w:val="en"/>
              </w:rPr>
              <w:t>e</w:t>
            </w:r>
            <w:r w:rsidR="00A8633C">
              <w:rPr>
                <w:rStyle w:val="normaltextrun"/>
                <w:rFonts w:ascii="Verdana" w:eastAsiaTheme="majorEastAsia" w:hAnsi="Verdana"/>
                <w:color w:val="000000"/>
                <w:sz w:val="22"/>
                <w:szCs w:val="22"/>
                <w:lang w:val="en"/>
              </w:rPr>
              <w:t xml:space="preserve">rsons with </w:t>
            </w:r>
            <w:r>
              <w:rPr>
                <w:rStyle w:val="normaltextrun"/>
                <w:rFonts w:ascii="Verdana" w:eastAsiaTheme="majorEastAsia" w:hAnsi="Verdana" w:cs="Segoe UI"/>
                <w:color w:val="000000"/>
                <w:sz w:val="22"/>
                <w:szCs w:val="22"/>
                <w:lang w:val="en"/>
              </w:rPr>
              <w:t>D</w:t>
            </w:r>
            <w:r w:rsidR="00A8633C">
              <w:rPr>
                <w:rStyle w:val="normaltextrun"/>
                <w:rFonts w:ascii="Verdana" w:eastAsiaTheme="majorEastAsia" w:hAnsi="Verdana" w:cs="Segoe UI"/>
                <w:color w:val="000000"/>
                <w:sz w:val="22"/>
                <w:szCs w:val="22"/>
                <w:lang w:val="en"/>
              </w:rPr>
              <w:t>i</w:t>
            </w:r>
            <w:r w:rsidR="00A8633C">
              <w:rPr>
                <w:rStyle w:val="normaltextrun"/>
                <w:rFonts w:ascii="Verdana" w:eastAsiaTheme="majorEastAsia" w:hAnsi="Verdana"/>
                <w:color w:val="000000"/>
                <w:sz w:val="22"/>
                <w:szCs w:val="22"/>
                <w:lang w:val="en"/>
              </w:rPr>
              <w:t>sabilities, UN CRPD</w:t>
            </w:r>
            <w:r>
              <w:rPr>
                <w:rStyle w:val="normaltextrun"/>
                <w:rFonts w:ascii="Verdana" w:eastAsiaTheme="majorEastAsia" w:hAnsi="Verdana" w:cs="Segoe UI"/>
                <w:color w:val="000000"/>
                <w:sz w:val="22"/>
                <w:szCs w:val="22"/>
                <w:lang w:val="en"/>
              </w:rPr>
              <w:t>. </w:t>
            </w:r>
            <w:r>
              <w:rPr>
                <w:rStyle w:val="eop"/>
                <w:rFonts w:ascii="Verdana" w:hAnsi="Verdana" w:cs="Segoe UI"/>
                <w:color w:val="000000"/>
                <w:sz w:val="22"/>
                <w:szCs w:val="22"/>
              </w:rPr>
              <w:t> </w:t>
            </w:r>
            <w:r>
              <w:rPr>
                <w:rStyle w:val="normaltextrun"/>
                <w:rFonts w:ascii="Verdana" w:eastAsiaTheme="majorEastAsia" w:hAnsi="Verdana" w:cs="Segoe UI"/>
                <w:color w:val="000000"/>
                <w:sz w:val="22"/>
                <w:szCs w:val="22"/>
                <w:lang w:val="en"/>
              </w:rPr>
              <w:t xml:space="preserve">The UN CRPD is </w:t>
            </w:r>
            <w:r>
              <w:rPr>
                <w:rStyle w:val="normaltextrun"/>
                <w:rFonts w:ascii="Verdana" w:eastAsiaTheme="majorEastAsia" w:hAnsi="Verdana" w:cs="Segoe UI"/>
                <w:color w:val="000000"/>
                <w:sz w:val="22"/>
                <w:szCs w:val="22"/>
              </w:rPr>
              <w:t>a human rights treaty developed by the United Nations and outlines the rights of people with disabilities. </w:t>
            </w:r>
            <w:r>
              <w:rPr>
                <w:rStyle w:val="eop"/>
                <w:rFonts w:ascii="Verdana" w:hAnsi="Verdana" w:cs="Segoe UI"/>
                <w:color w:val="000000"/>
                <w:sz w:val="22"/>
                <w:szCs w:val="22"/>
              </w:rPr>
              <w:t> </w:t>
            </w:r>
            <w:r>
              <w:rPr>
                <w:rStyle w:val="normaltextrun"/>
                <w:rFonts w:ascii="Verdana" w:eastAsiaTheme="majorEastAsia" w:hAnsi="Verdana" w:cs="Segoe UI"/>
                <w:color w:val="000000"/>
                <w:sz w:val="22"/>
                <w:szCs w:val="22"/>
              </w:rPr>
              <w:t>The treaty was ratified by Ireland in 2018. It does not create any new rights. Instead, it sets out what countries must do to make sure that people with disabilities have the same rights as everybody else. This includes acknowledgement that people with disabilities may need support to fully exercise their rights. </w:t>
            </w:r>
            <w:r>
              <w:rPr>
                <w:rStyle w:val="eop"/>
                <w:rFonts w:ascii="Verdana" w:hAnsi="Verdana" w:cs="Segoe UI"/>
                <w:color w:val="000000"/>
                <w:sz w:val="22"/>
                <w:szCs w:val="22"/>
              </w:rPr>
              <w:t> </w:t>
            </w:r>
          </w:p>
          <w:p w14:paraId="3C189C80" w14:textId="6E14BF32" w:rsidR="00D8650E" w:rsidRPr="00D8650E" w:rsidRDefault="00D8650E" w:rsidP="00D8650E">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color w:val="000000"/>
                <w:sz w:val="22"/>
                <w:szCs w:val="22"/>
              </w:rPr>
              <w:t>The UN CRPD is a powerful tool to make positive change in people’s lives and can be utilised at a local government level. </w:t>
            </w:r>
            <w:r>
              <w:rPr>
                <w:rStyle w:val="eop"/>
                <w:rFonts w:ascii="Verdana" w:hAnsi="Verdana" w:cs="Segoe UI"/>
                <w:color w:val="000000"/>
                <w:sz w:val="22"/>
                <w:szCs w:val="22"/>
              </w:rPr>
              <w:t> </w:t>
            </w:r>
          </w:p>
        </w:tc>
      </w:tr>
    </w:tbl>
    <w:p w14:paraId="79AFAE58" w14:textId="77777777" w:rsidR="0074341D" w:rsidRDefault="0074341D" w:rsidP="00BF53C3">
      <w:pPr>
        <w:spacing w:after="200" w:line="276" w:lineRule="auto"/>
        <w:rPr>
          <w:rFonts w:ascii="Arial" w:eastAsia="Arial" w:hAnsi="Arial" w:cs="Arial"/>
          <w:color w:val="000000" w:themeColor="text1"/>
          <w:sz w:val="28"/>
          <w:szCs w:val="28"/>
          <w:lang w:val="en-US"/>
        </w:rPr>
      </w:pPr>
    </w:p>
    <w:p w14:paraId="4D35744E" w14:textId="2721444D" w:rsidR="0074341D" w:rsidRDefault="0074341D" w:rsidP="0074341D">
      <w:pPr>
        <w:pStyle w:val="paragraph"/>
        <w:spacing w:before="0" w:beforeAutospacing="0" w:after="0" w:afterAutospacing="0"/>
        <w:jc w:val="both"/>
        <w:textAlignment w:val="baseline"/>
        <w:rPr>
          <w:rFonts w:ascii="Segoe UI" w:hAnsi="Segoe UI" w:cs="Segoe UI"/>
          <w:sz w:val="18"/>
          <w:szCs w:val="18"/>
        </w:rPr>
      </w:pPr>
    </w:p>
    <w:p w14:paraId="3A57B789" w14:textId="5B2252C5" w:rsidR="0074341D" w:rsidRDefault="0074341D" w:rsidP="0074341D">
      <w:pPr>
        <w:pStyle w:val="paragraph"/>
        <w:spacing w:before="0" w:beforeAutospacing="0" w:after="0" w:afterAutospacing="0"/>
        <w:jc w:val="both"/>
        <w:textAlignment w:val="baseline"/>
        <w:rPr>
          <w:rFonts w:ascii="Segoe UI" w:hAnsi="Segoe UI" w:cs="Segoe UI"/>
          <w:sz w:val="18"/>
          <w:szCs w:val="18"/>
        </w:rPr>
      </w:pPr>
      <w:r>
        <w:rPr>
          <w:rFonts w:ascii="Arial" w:eastAsia="Arial" w:hAnsi="Arial" w:cs="Arial"/>
          <w:noProof/>
          <w:color w:val="000000" w:themeColor="text1"/>
          <w:sz w:val="28"/>
          <w:szCs w:val="28"/>
          <w:lang w:val="en-US" w:eastAsia="en-US"/>
        </w:rPr>
        <w:drawing>
          <wp:anchor distT="0" distB="0" distL="114300" distR="114300" simplePos="0" relativeHeight="251658241" behindDoc="0" locked="0" layoutInCell="1" allowOverlap="1" wp14:anchorId="0ADBC8A0" wp14:editId="692675BE">
            <wp:simplePos x="0" y="0"/>
            <wp:positionH relativeFrom="margin">
              <wp:posOffset>-635</wp:posOffset>
            </wp:positionH>
            <wp:positionV relativeFrom="paragraph">
              <wp:posOffset>97790</wp:posOffset>
            </wp:positionV>
            <wp:extent cx="962025" cy="1033145"/>
            <wp:effectExtent l="0" t="0" r="9525" b="0"/>
            <wp:wrapSquare wrapText="bothSides"/>
            <wp:docPr id="461989959"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02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Arial" w:hAnsi="Arial" w:cs="Arial"/>
          <w:b/>
          <w:bCs/>
          <w:color w:val="004D45"/>
          <w:sz w:val="46"/>
          <w:szCs w:val="46"/>
        </w:rPr>
        <w:t>DFI’s vision</w:t>
      </w:r>
      <w:r>
        <w:rPr>
          <w:rStyle w:val="eop"/>
          <w:rFonts w:ascii="Arial" w:hAnsi="Arial" w:cs="Arial"/>
          <w:color w:val="004D45"/>
          <w:sz w:val="46"/>
          <w:szCs w:val="46"/>
        </w:rPr>
        <w:t> </w:t>
      </w:r>
    </w:p>
    <w:p w14:paraId="4DAB244A" w14:textId="2F8D4344" w:rsidR="0074341D" w:rsidRPr="0074341D" w:rsidRDefault="0074341D" w:rsidP="00845028">
      <w:pPr>
        <w:pStyle w:val="paragraph"/>
        <w:spacing w:before="0" w:beforeAutospacing="0" w:after="0"/>
        <w:ind w:left="1410"/>
        <w:jc w:val="both"/>
        <w:textAlignment w:val="baseline"/>
        <w:rPr>
          <w:rFonts w:ascii="Calibri" w:hAnsi="Calibri" w:cs="Calibri"/>
          <w:color w:val="323E4F"/>
          <w:sz w:val="36"/>
          <w:szCs w:val="36"/>
        </w:rPr>
      </w:pPr>
      <w:r>
        <w:rPr>
          <w:rStyle w:val="normaltextrun"/>
          <w:rFonts w:ascii="Calibri" w:hAnsi="Calibri" w:cs="Calibri"/>
          <w:color w:val="323E4F"/>
          <w:sz w:val="36"/>
          <w:szCs w:val="36"/>
        </w:rPr>
        <w:t>An Ireland where people with disabilities are participating fully in all aspects of society.</w:t>
      </w:r>
      <w:r>
        <w:rPr>
          <w:rStyle w:val="eop"/>
          <w:rFonts w:ascii="Calibri" w:hAnsi="Calibri" w:cs="Calibri"/>
          <w:color w:val="323E4F"/>
          <w:sz w:val="36"/>
          <w:szCs w:val="36"/>
        </w:rPr>
        <w:t> </w:t>
      </w:r>
    </w:p>
    <w:p w14:paraId="76AA9844" w14:textId="77777777" w:rsidR="002176E7" w:rsidRDefault="0074341D" w:rsidP="002176E7">
      <w:pPr>
        <w:pStyle w:val="paragraph"/>
        <w:spacing w:before="0" w:beforeAutospacing="0" w:after="0" w:afterAutospacing="0"/>
        <w:jc w:val="both"/>
        <w:textAlignment w:val="baseline"/>
        <w:rPr>
          <w:rFonts w:ascii="Segoe UI" w:hAnsi="Segoe UI" w:cs="Segoe UI"/>
          <w:sz w:val="18"/>
          <w:szCs w:val="18"/>
        </w:rPr>
      </w:pPr>
      <w:r>
        <w:rPr>
          <w:rFonts w:ascii="Arial" w:eastAsia="Arial" w:hAnsi="Arial" w:cs="Arial"/>
          <w:noProof/>
          <w:color w:val="000000" w:themeColor="text1"/>
          <w:sz w:val="28"/>
          <w:szCs w:val="28"/>
          <w:lang w:val="en-US" w:eastAsia="en-US"/>
        </w:rPr>
        <w:drawing>
          <wp:anchor distT="0" distB="0" distL="114300" distR="114300" simplePos="0" relativeHeight="251658242" behindDoc="0" locked="0" layoutInCell="1" allowOverlap="1" wp14:anchorId="2CAC650A" wp14:editId="55D299AE">
            <wp:simplePos x="0" y="0"/>
            <wp:positionH relativeFrom="margin">
              <wp:align>left</wp:align>
            </wp:positionH>
            <wp:positionV relativeFrom="paragraph">
              <wp:posOffset>245745</wp:posOffset>
            </wp:positionV>
            <wp:extent cx="966470" cy="908050"/>
            <wp:effectExtent l="0" t="0" r="5080" b="6350"/>
            <wp:wrapSquare wrapText="bothSides"/>
            <wp:docPr id="2106364343"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647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Arial" w:hAnsi="Arial" w:cs="Arial"/>
          <w:b/>
          <w:bCs/>
          <w:color w:val="004D45"/>
          <w:sz w:val="46"/>
          <w:szCs w:val="46"/>
        </w:rPr>
        <w:t>DFI’s mission</w:t>
      </w:r>
      <w:r>
        <w:rPr>
          <w:rStyle w:val="eop"/>
          <w:rFonts w:ascii="Arial" w:hAnsi="Arial" w:cs="Arial"/>
          <w:color w:val="004D45"/>
          <w:sz w:val="46"/>
          <w:szCs w:val="46"/>
        </w:rPr>
        <w:t> </w:t>
      </w:r>
    </w:p>
    <w:p w14:paraId="1420ABF1" w14:textId="15210078" w:rsidR="0074341D" w:rsidRPr="002176E7" w:rsidRDefault="0074341D" w:rsidP="002176E7">
      <w:pPr>
        <w:pStyle w:val="paragraph"/>
        <w:spacing w:before="0" w:beforeAutospacing="0" w:after="240" w:afterAutospacing="0"/>
        <w:ind w:left="1440"/>
        <w:jc w:val="both"/>
        <w:textAlignment w:val="baseline"/>
        <w:rPr>
          <w:rFonts w:ascii="Calibri" w:hAnsi="Calibri" w:cs="Calibri"/>
          <w:color w:val="323E4F"/>
          <w:sz w:val="36"/>
          <w:szCs w:val="36"/>
        </w:rPr>
      </w:pPr>
      <w:r>
        <w:rPr>
          <w:rStyle w:val="normaltextrun"/>
          <w:rFonts w:ascii="Calibri" w:hAnsi="Calibri" w:cs="Calibri"/>
          <w:color w:val="323E4F"/>
          <w:sz w:val="36"/>
          <w:szCs w:val="36"/>
        </w:rPr>
        <w:t xml:space="preserve">DFI is a federation of member organisations working with people with disabilities to implement UN CRPD </w:t>
      </w:r>
      <w:r w:rsidR="00926AB2">
        <w:rPr>
          <w:rStyle w:val="normaltextrun"/>
          <w:rFonts w:ascii="Calibri" w:hAnsi="Calibri" w:cs="Calibri"/>
          <w:color w:val="323E4F"/>
          <w:sz w:val="36"/>
          <w:szCs w:val="36"/>
        </w:rPr>
        <w:t>and</w:t>
      </w:r>
      <w:r>
        <w:rPr>
          <w:rStyle w:val="normaltextrun"/>
          <w:rFonts w:ascii="Calibri" w:hAnsi="Calibri" w:cs="Calibri"/>
          <w:color w:val="323E4F"/>
          <w:sz w:val="36"/>
          <w:szCs w:val="36"/>
        </w:rPr>
        <w:t xml:space="preserve"> ensure equal participation</w:t>
      </w:r>
      <w:r w:rsidR="00926AB2">
        <w:rPr>
          <w:rStyle w:val="normaltextrun"/>
          <w:rFonts w:ascii="Calibri" w:hAnsi="Calibri" w:cs="Calibri"/>
          <w:color w:val="323E4F"/>
          <w:sz w:val="36"/>
          <w:szCs w:val="36"/>
        </w:rPr>
        <w:t>.</w:t>
      </w:r>
    </w:p>
    <w:p w14:paraId="4471017C" w14:textId="2C644857" w:rsidR="0074341D" w:rsidRDefault="0074341D" w:rsidP="0074341D">
      <w:pPr>
        <w:pStyle w:val="paragraph"/>
        <w:spacing w:before="0" w:beforeAutospacing="0" w:after="0" w:afterAutospacing="0"/>
        <w:ind w:hanging="142"/>
        <w:textAlignment w:val="baseline"/>
        <w:rPr>
          <w:rFonts w:ascii="Segoe UI" w:hAnsi="Segoe UI" w:cs="Segoe UI"/>
          <w:sz w:val="18"/>
          <w:szCs w:val="18"/>
        </w:rPr>
      </w:pPr>
      <w:r>
        <w:rPr>
          <w:rFonts w:ascii="Arial" w:eastAsia="Arial" w:hAnsi="Arial" w:cs="Arial"/>
          <w:noProof/>
          <w:color w:val="000000" w:themeColor="text1"/>
          <w:sz w:val="28"/>
          <w:szCs w:val="28"/>
          <w:lang w:val="en-US" w:eastAsia="en-US"/>
        </w:rPr>
        <w:drawing>
          <wp:anchor distT="0" distB="0" distL="114300" distR="114300" simplePos="0" relativeHeight="251658243" behindDoc="0" locked="0" layoutInCell="1" allowOverlap="1" wp14:anchorId="6CACEBF9" wp14:editId="1E1C51C1">
            <wp:simplePos x="0" y="0"/>
            <wp:positionH relativeFrom="margin">
              <wp:align>left</wp:align>
            </wp:positionH>
            <wp:positionV relativeFrom="paragraph">
              <wp:posOffset>261620</wp:posOffset>
            </wp:positionV>
            <wp:extent cx="871220" cy="878205"/>
            <wp:effectExtent l="0" t="0" r="5080" b="0"/>
            <wp:wrapSquare wrapText="bothSides"/>
            <wp:docPr id="734034576"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220" cy="87820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Arial" w:hAnsi="Arial" w:cs="Arial"/>
          <w:b/>
          <w:bCs/>
          <w:color w:val="004D45"/>
          <w:sz w:val="46"/>
          <w:szCs w:val="46"/>
        </w:rPr>
        <w:t>Four-year goal</w:t>
      </w:r>
      <w:r>
        <w:rPr>
          <w:rStyle w:val="eop"/>
          <w:rFonts w:ascii="Arial" w:hAnsi="Arial" w:cs="Arial"/>
          <w:color w:val="004D45"/>
          <w:sz w:val="46"/>
          <w:szCs w:val="46"/>
        </w:rPr>
        <w:t> </w:t>
      </w:r>
    </w:p>
    <w:p w14:paraId="3E52D015" w14:textId="77777777" w:rsidR="0074341D" w:rsidRDefault="0074341D" w:rsidP="0074341D">
      <w:pPr>
        <w:pStyle w:val="paragraph"/>
        <w:spacing w:before="0" w:beforeAutospacing="0" w:after="0"/>
        <w:ind w:left="1560" w:hanging="150"/>
        <w:jc w:val="both"/>
        <w:textAlignment w:val="baseline"/>
        <w:rPr>
          <w:rFonts w:ascii="Segoe UI" w:hAnsi="Segoe UI" w:cs="Segoe UI"/>
          <w:sz w:val="18"/>
          <w:szCs w:val="18"/>
        </w:rPr>
      </w:pPr>
      <w:r>
        <w:rPr>
          <w:rStyle w:val="normaltextrun"/>
          <w:rFonts w:ascii="Calibri" w:hAnsi="Calibri" w:cs="Calibri"/>
          <w:color w:val="323E4F"/>
          <w:sz w:val="36"/>
          <w:szCs w:val="36"/>
        </w:rPr>
        <w:t>Member organisations are actively involved in DFI, working to implement the UN CRPD and to achieve the equal participation of people with disabilities in</w:t>
      </w:r>
      <w:r>
        <w:rPr>
          <w:rStyle w:val="normaltextrun"/>
          <w:rFonts w:ascii="Calibri" w:hAnsi="Calibri" w:cs="Calibri"/>
          <w:color w:val="004D45"/>
          <w:sz w:val="36"/>
          <w:szCs w:val="36"/>
        </w:rPr>
        <w:t xml:space="preserve"> </w:t>
      </w:r>
      <w:r>
        <w:rPr>
          <w:rStyle w:val="normaltextrun"/>
          <w:rFonts w:ascii="Calibri" w:hAnsi="Calibri" w:cs="Calibri"/>
          <w:color w:val="323E4F"/>
          <w:sz w:val="36"/>
          <w:szCs w:val="36"/>
        </w:rPr>
        <w:t>society.</w:t>
      </w:r>
      <w:r>
        <w:rPr>
          <w:rStyle w:val="eop"/>
          <w:rFonts w:ascii="Calibri" w:hAnsi="Calibri" w:cs="Calibri"/>
          <w:color w:val="323E4F"/>
          <w:sz w:val="36"/>
          <w:szCs w:val="36"/>
        </w:rPr>
        <w:t> </w:t>
      </w:r>
    </w:p>
    <w:p w14:paraId="0A058DE6" w14:textId="77777777" w:rsidR="0074341D" w:rsidRDefault="0074341D" w:rsidP="007434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323E4F"/>
          <w:sz w:val="30"/>
          <w:szCs w:val="30"/>
        </w:rPr>
        <w:t> </w:t>
      </w:r>
    </w:p>
    <w:p w14:paraId="122162FC" w14:textId="77777777" w:rsidR="0074341D" w:rsidRDefault="0074341D" w:rsidP="0074341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323E4F"/>
          <w:sz w:val="30"/>
          <w:szCs w:val="30"/>
        </w:rPr>
        <w:t xml:space="preserve">DFI, </w:t>
      </w:r>
      <w:proofErr w:type="spellStart"/>
      <w:r>
        <w:rPr>
          <w:rStyle w:val="normaltextrun"/>
          <w:rFonts w:ascii="Calibri" w:hAnsi="Calibri" w:cs="Calibri"/>
          <w:color w:val="323E4F"/>
          <w:sz w:val="30"/>
          <w:szCs w:val="30"/>
        </w:rPr>
        <w:t>Fumbally</w:t>
      </w:r>
      <w:proofErr w:type="spellEnd"/>
      <w:r>
        <w:rPr>
          <w:rStyle w:val="normaltextrun"/>
          <w:rFonts w:ascii="Calibri" w:hAnsi="Calibri" w:cs="Calibri"/>
          <w:color w:val="323E4F"/>
          <w:sz w:val="30"/>
          <w:szCs w:val="30"/>
        </w:rPr>
        <w:t xml:space="preserve"> Court, </w:t>
      </w:r>
      <w:proofErr w:type="spellStart"/>
      <w:r>
        <w:rPr>
          <w:rStyle w:val="normaltextrun"/>
          <w:rFonts w:ascii="Calibri" w:hAnsi="Calibri" w:cs="Calibri"/>
          <w:color w:val="323E4F"/>
          <w:sz w:val="30"/>
          <w:szCs w:val="30"/>
        </w:rPr>
        <w:t>Fumbally</w:t>
      </w:r>
      <w:proofErr w:type="spellEnd"/>
      <w:r>
        <w:rPr>
          <w:rStyle w:val="normaltextrun"/>
          <w:rFonts w:ascii="Calibri" w:hAnsi="Calibri" w:cs="Calibri"/>
          <w:color w:val="323E4F"/>
          <w:sz w:val="30"/>
          <w:szCs w:val="30"/>
        </w:rPr>
        <w:t xml:space="preserve"> Lane, Dublin 8</w:t>
      </w:r>
      <w:r>
        <w:rPr>
          <w:rStyle w:val="eop"/>
          <w:rFonts w:ascii="Calibri" w:hAnsi="Calibri" w:cs="Calibri"/>
          <w:color w:val="323E4F"/>
          <w:sz w:val="30"/>
          <w:szCs w:val="30"/>
        </w:rPr>
        <w:t> </w:t>
      </w:r>
    </w:p>
    <w:p w14:paraId="25DF1A64" w14:textId="77777777" w:rsidR="0074341D" w:rsidRDefault="0074341D" w:rsidP="0074341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323E4F"/>
          <w:sz w:val="30"/>
          <w:szCs w:val="30"/>
        </w:rPr>
        <w:t>Tel: 01-4547978</w:t>
      </w:r>
      <w:r>
        <w:rPr>
          <w:rStyle w:val="eop"/>
          <w:rFonts w:ascii="Calibri" w:hAnsi="Calibri" w:cs="Calibri"/>
          <w:color w:val="323E4F"/>
          <w:sz w:val="30"/>
          <w:szCs w:val="30"/>
        </w:rPr>
        <w:t> </w:t>
      </w:r>
    </w:p>
    <w:p w14:paraId="7B0434AF" w14:textId="77777777" w:rsidR="0074341D" w:rsidRDefault="0074341D" w:rsidP="0074341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323E4F"/>
          <w:sz w:val="30"/>
          <w:szCs w:val="30"/>
        </w:rPr>
        <w:t>Email: info@disability-federation.ie</w:t>
      </w:r>
      <w:r>
        <w:rPr>
          <w:rStyle w:val="eop"/>
          <w:rFonts w:ascii="Calibri" w:hAnsi="Calibri" w:cs="Calibri"/>
          <w:color w:val="323E4F"/>
          <w:sz w:val="30"/>
          <w:szCs w:val="30"/>
        </w:rPr>
        <w:t> </w:t>
      </w:r>
    </w:p>
    <w:p w14:paraId="450A6A37" w14:textId="0EAC4D72" w:rsidR="0074341D" w:rsidRDefault="0074341D" w:rsidP="0074341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323E4F"/>
          <w:sz w:val="30"/>
          <w:szCs w:val="30"/>
        </w:rPr>
        <w:t>Web: www.disability-federation.ie</w:t>
      </w:r>
      <w:r>
        <w:rPr>
          <w:rStyle w:val="eop"/>
          <w:rFonts w:ascii="Calibri" w:hAnsi="Calibri" w:cs="Calibri"/>
          <w:color w:val="323E4F"/>
          <w:sz w:val="30"/>
          <w:szCs w:val="30"/>
        </w:rPr>
        <w:t> </w:t>
      </w:r>
    </w:p>
    <w:p w14:paraId="3B99878A" w14:textId="77777777" w:rsidR="0074341D" w:rsidRDefault="0074341D" w:rsidP="00C446D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23E4F"/>
          <w:sz w:val="30"/>
          <w:szCs w:val="30"/>
        </w:rPr>
        <w:t> </w:t>
      </w:r>
    </w:p>
    <w:p w14:paraId="0BF17E85" w14:textId="1F6C4119" w:rsidR="0074341D" w:rsidRDefault="0074341D" w:rsidP="00956B0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323E4F"/>
          <w:sz w:val="30"/>
          <w:szCs w:val="30"/>
        </w:rPr>
        <w:t>Registered Charity Number: 6177 Company Number: 140048</w:t>
      </w:r>
    </w:p>
    <w:p w14:paraId="0E1A9CA5" w14:textId="170A1568" w:rsidR="00C446D6" w:rsidRDefault="0074341D" w:rsidP="00956B0A">
      <w:pPr>
        <w:pStyle w:val="paragraph"/>
        <w:spacing w:before="0" w:beforeAutospacing="0" w:after="0" w:afterAutospacing="0"/>
        <w:jc w:val="center"/>
        <w:textAlignment w:val="baseline"/>
        <w:rPr>
          <w:rStyle w:val="eop"/>
          <w:rFonts w:ascii="Calibri" w:hAnsi="Calibri" w:cs="Calibri"/>
          <w:color w:val="323E4F"/>
          <w:sz w:val="30"/>
          <w:szCs w:val="30"/>
        </w:rPr>
      </w:pPr>
      <w:r>
        <w:rPr>
          <w:rStyle w:val="normaltextrun"/>
          <w:rFonts w:ascii="Calibri" w:hAnsi="Calibri" w:cs="Calibri"/>
          <w:color w:val="323E4F"/>
          <w:sz w:val="30"/>
          <w:szCs w:val="30"/>
        </w:rPr>
        <w:t>Charities Regulator Number:</w:t>
      </w:r>
      <w:r w:rsidR="00C446D6">
        <w:rPr>
          <w:rStyle w:val="normaltextrun"/>
          <w:rFonts w:ascii="Calibri" w:hAnsi="Calibri" w:cs="Calibri"/>
          <w:color w:val="323E4F"/>
          <w:sz w:val="30"/>
          <w:szCs w:val="30"/>
        </w:rPr>
        <w:t xml:space="preserve"> </w:t>
      </w:r>
      <w:r>
        <w:rPr>
          <w:rStyle w:val="normaltextrun"/>
          <w:rFonts w:ascii="Calibri" w:hAnsi="Calibri" w:cs="Calibri"/>
          <w:color w:val="323E4F"/>
          <w:sz w:val="30"/>
          <w:szCs w:val="30"/>
        </w:rPr>
        <w:t>20010584</w:t>
      </w:r>
    </w:p>
    <w:p w14:paraId="07052321" w14:textId="597144EC" w:rsidR="00C446D6" w:rsidRDefault="002176E7" w:rsidP="00C446D6">
      <w:pPr>
        <w:pStyle w:val="paragraph"/>
        <w:spacing w:before="0" w:beforeAutospacing="0" w:after="0" w:afterAutospacing="0"/>
        <w:textAlignment w:val="baseline"/>
        <w:rPr>
          <w:rStyle w:val="normaltextrun"/>
          <w:rFonts w:ascii="Calibri" w:hAnsi="Calibri" w:cs="Calibri"/>
          <w:color w:val="323E4F"/>
          <w:sz w:val="28"/>
          <w:szCs w:val="28"/>
        </w:rPr>
      </w:pPr>
      <w:r>
        <w:rPr>
          <w:rFonts w:ascii="Arial" w:eastAsia="Arial" w:hAnsi="Arial" w:cs="Arial"/>
          <w:noProof/>
          <w:color w:val="000000" w:themeColor="text1"/>
          <w:sz w:val="28"/>
          <w:szCs w:val="28"/>
          <w:lang w:val="en-US" w:eastAsia="en-US"/>
        </w:rPr>
        <w:drawing>
          <wp:anchor distT="0" distB="0" distL="114300" distR="114300" simplePos="0" relativeHeight="251658244" behindDoc="0" locked="0" layoutInCell="1" allowOverlap="1" wp14:anchorId="29E3BAD5" wp14:editId="7B5555AE">
            <wp:simplePos x="0" y="0"/>
            <wp:positionH relativeFrom="column">
              <wp:posOffset>542290</wp:posOffset>
            </wp:positionH>
            <wp:positionV relativeFrom="paragraph">
              <wp:posOffset>195580</wp:posOffset>
            </wp:positionV>
            <wp:extent cx="466725" cy="428625"/>
            <wp:effectExtent l="0" t="0" r="9525" b="9525"/>
            <wp:wrapSquare wrapText="bothSides"/>
            <wp:docPr id="19141287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2D46B0" w14:textId="3F6EB840" w:rsidR="00C446D6" w:rsidRDefault="00C446D6" w:rsidP="00C446D6">
      <w:pPr>
        <w:pStyle w:val="paragraph"/>
        <w:spacing w:before="0" w:beforeAutospacing="0" w:after="0" w:afterAutospacing="0"/>
        <w:ind w:left="720" w:firstLine="720"/>
        <w:textAlignment w:val="baseline"/>
        <w:rPr>
          <w:rStyle w:val="normaltextrun"/>
          <w:rFonts w:ascii="Calibri" w:hAnsi="Calibri" w:cs="Calibri"/>
          <w:color w:val="323E4F"/>
          <w:sz w:val="28"/>
          <w:szCs w:val="28"/>
        </w:rPr>
      </w:pPr>
      <w:r>
        <w:rPr>
          <w:rFonts w:ascii="Arial" w:eastAsia="Arial" w:hAnsi="Arial" w:cs="Arial"/>
          <w:noProof/>
          <w:color w:val="000000" w:themeColor="text1"/>
          <w:sz w:val="28"/>
          <w:szCs w:val="28"/>
          <w:lang w:val="en-US" w:eastAsia="en-US"/>
        </w:rPr>
        <w:t xml:space="preserve">  </w:t>
      </w:r>
      <w:r>
        <w:rPr>
          <w:rFonts w:ascii="Arial" w:eastAsia="Arial" w:hAnsi="Arial" w:cs="Arial"/>
          <w:noProof/>
          <w:color w:val="000000" w:themeColor="text1"/>
          <w:sz w:val="28"/>
          <w:szCs w:val="28"/>
          <w:lang w:val="en-US" w:eastAsia="en-US"/>
        </w:rPr>
        <w:tab/>
      </w:r>
      <w:r>
        <w:rPr>
          <w:rFonts w:ascii="Arial" w:eastAsia="Arial" w:hAnsi="Arial" w:cs="Arial"/>
          <w:noProof/>
          <w:color w:val="000000" w:themeColor="text1"/>
          <w:sz w:val="28"/>
          <w:szCs w:val="28"/>
          <w:lang w:val="en-US" w:eastAsia="en-US"/>
        </w:rPr>
        <w:tab/>
      </w:r>
      <w:r w:rsidR="002176E7">
        <w:rPr>
          <w:rFonts w:ascii="Arial" w:eastAsia="Arial" w:hAnsi="Arial" w:cs="Arial"/>
          <w:noProof/>
          <w:color w:val="000000" w:themeColor="text1"/>
          <w:sz w:val="28"/>
          <w:szCs w:val="28"/>
          <w:lang w:val="en-US" w:eastAsia="en-US"/>
        </w:rPr>
        <w:t xml:space="preserve">   </w:t>
      </w:r>
      <w:r>
        <w:rPr>
          <w:rFonts w:ascii="Arial" w:eastAsia="Arial" w:hAnsi="Arial" w:cs="Arial"/>
          <w:noProof/>
          <w:color w:val="000000" w:themeColor="text1"/>
          <w:sz w:val="28"/>
          <w:szCs w:val="28"/>
          <w:lang w:val="en-US" w:eastAsia="en-US"/>
        </w:rPr>
        <w:t xml:space="preserve">     </w:t>
      </w:r>
      <w:r w:rsidR="00956B0A">
        <w:rPr>
          <w:rFonts w:ascii="Arial" w:eastAsia="Arial" w:hAnsi="Arial" w:cs="Arial"/>
          <w:noProof/>
          <w:color w:val="000000" w:themeColor="text1"/>
          <w:sz w:val="28"/>
          <w:szCs w:val="28"/>
          <w:lang w:val="en-US" w:eastAsia="en-US"/>
        </w:rPr>
        <w:drawing>
          <wp:inline distT="0" distB="0" distL="0" distR="0" wp14:anchorId="112B5E66" wp14:editId="47D12035">
            <wp:extent cx="409575" cy="438150"/>
            <wp:effectExtent l="0" t="0" r="9525" b="0"/>
            <wp:docPr id="17674443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r>
        <w:rPr>
          <w:rFonts w:ascii="Arial" w:eastAsia="Arial" w:hAnsi="Arial" w:cs="Arial"/>
          <w:noProof/>
          <w:color w:val="000000" w:themeColor="text1"/>
          <w:sz w:val="28"/>
          <w:szCs w:val="28"/>
          <w:lang w:val="en-US" w:eastAsia="en-US"/>
        </w:rPr>
        <w:t xml:space="preserve">                         </w:t>
      </w:r>
      <w:r w:rsidR="00956B0A">
        <w:rPr>
          <w:rFonts w:ascii="Arial" w:eastAsia="Arial" w:hAnsi="Arial" w:cs="Arial"/>
          <w:noProof/>
          <w:color w:val="000000" w:themeColor="text1"/>
          <w:sz w:val="28"/>
          <w:szCs w:val="28"/>
          <w:lang w:val="en-US" w:eastAsia="en-US"/>
        </w:rPr>
        <w:t xml:space="preserve">         </w:t>
      </w:r>
      <w:r>
        <w:rPr>
          <w:rFonts w:ascii="Arial" w:eastAsia="Arial" w:hAnsi="Arial" w:cs="Arial"/>
          <w:noProof/>
          <w:color w:val="000000" w:themeColor="text1"/>
          <w:sz w:val="28"/>
          <w:szCs w:val="28"/>
          <w:lang w:val="en-US" w:eastAsia="en-US"/>
        </w:rPr>
        <w:t xml:space="preserve">  </w:t>
      </w:r>
      <w:r w:rsidR="002176E7">
        <w:rPr>
          <w:rFonts w:ascii="Arial" w:eastAsia="Arial" w:hAnsi="Arial" w:cs="Arial"/>
          <w:noProof/>
          <w:color w:val="000000" w:themeColor="text1"/>
          <w:sz w:val="28"/>
          <w:szCs w:val="28"/>
          <w:lang w:val="en-US" w:eastAsia="en-US"/>
        </w:rPr>
        <w:drawing>
          <wp:inline distT="0" distB="0" distL="0" distR="0" wp14:anchorId="2FE8C052" wp14:editId="0F26D791">
            <wp:extent cx="438150" cy="419100"/>
            <wp:effectExtent l="0" t="0" r="0" b="0"/>
            <wp:docPr id="18966769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r>
        <w:rPr>
          <w:rFonts w:ascii="Arial" w:eastAsia="Arial" w:hAnsi="Arial" w:cs="Arial"/>
          <w:noProof/>
          <w:color w:val="000000" w:themeColor="text1"/>
          <w:sz w:val="28"/>
          <w:szCs w:val="28"/>
          <w:lang w:val="en-US" w:eastAsia="en-US"/>
        </w:rPr>
        <w:t xml:space="preserve">     </w:t>
      </w:r>
    </w:p>
    <w:p w14:paraId="17911B1C" w14:textId="2E848E71" w:rsidR="0074341D" w:rsidRDefault="002176E7" w:rsidP="00C446D6">
      <w:pPr>
        <w:pStyle w:val="paragraph"/>
        <w:spacing w:before="0" w:beforeAutospacing="0" w:after="0" w:afterAutospacing="0"/>
        <w:jc w:val="both"/>
        <w:textAlignment w:val="baseline"/>
        <w:rPr>
          <w:rStyle w:val="eop"/>
          <w:rFonts w:ascii="Calibri" w:hAnsi="Calibri" w:cs="Calibri"/>
          <w:color w:val="323E4F"/>
          <w:sz w:val="28"/>
          <w:szCs w:val="28"/>
        </w:rPr>
      </w:pPr>
      <w:r>
        <w:rPr>
          <w:rStyle w:val="normaltextrun"/>
          <w:rFonts w:ascii="Calibri" w:hAnsi="Calibri" w:cs="Calibri"/>
          <w:color w:val="323E4F"/>
          <w:sz w:val="28"/>
          <w:szCs w:val="28"/>
        </w:rPr>
        <w:t xml:space="preserve">     </w:t>
      </w:r>
      <w:r w:rsidR="0074341D">
        <w:rPr>
          <w:rStyle w:val="normaltextrun"/>
          <w:rFonts w:ascii="Calibri" w:hAnsi="Calibri" w:cs="Calibri"/>
          <w:color w:val="323E4F"/>
          <w:sz w:val="28"/>
          <w:szCs w:val="28"/>
        </w:rPr>
        <w:t>@DisabilityFed        </w:t>
      </w:r>
      <w:r w:rsidR="00C446D6">
        <w:rPr>
          <w:rStyle w:val="normaltextrun"/>
          <w:rFonts w:ascii="Calibri" w:hAnsi="Calibri" w:cs="Calibri"/>
          <w:color w:val="323E4F"/>
          <w:sz w:val="28"/>
          <w:szCs w:val="28"/>
        </w:rPr>
        <w:t xml:space="preserve">    </w:t>
      </w:r>
      <w:r w:rsidR="00956B0A">
        <w:rPr>
          <w:rStyle w:val="normaltextrun"/>
          <w:rFonts w:ascii="Calibri" w:hAnsi="Calibri" w:cs="Calibri"/>
          <w:color w:val="323E4F"/>
          <w:sz w:val="28"/>
          <w:szCs w:val="28"/>
        </w:rPr>
        <w:t xml:space="preserve">      </w:t>
      </w:r>
      <w:r w:rsidR="00C446D6">
        <w:rPr>
          <w:rStyle w:val="normaltextrun"/>
          <w:rFonts w:ascii="Calibri" w:hAnsi="Calibri" w:cs="Calibri"/>
          <w:color w:val="323E4F"/>
          <w:sz w:val="28"/>
          <w:szCs w:val="28"/>
        </w:rPr>
        <w:t xml:space="preserve"> </w:t>
      </w:r>
      <w:r w:rsidR="00956B0A">
        <w:rPr>
          <w:rStyle w:val="normaltextrun"/>
          <w:rFonts w:ascii="Calibri" w:hAnsi="Calibri" w:cs="Calibri"/>
          <w:color w:val="323E4F"/>
          <w:sz w:val="28"/>
          <w:szCs w:val="28"/>
        </w:rPr>
        <w:t xml:space="preserve"> </w:t>
      </w:r>
      <w:r w:rsidR="0074341D">
        <w:rPr>
          <w:rStyle w:val="normaltextrun"/>
          <w:rFonts w:ascii="Calibri" w:hAnsi="Calibri" w:cs="Calibri"/>
          <w:color w:val="323E4F"/>
          <w:sz w:val="28"/>
          <w:szCs w:val="28"/>
        </w:rPr>
        <w:t>@disabilityfederationire</w:t>
      </w:r>
      <w:r>
        <w:rPr>
          <w:rStyle w:val="normaltextrun"/>
          <w:rFonts w:ascii="Calibri" w:hAnsi="Calibri" w:cs="Calibri"/>
          <w:color w:val="323E4F"/>
          <w:sz w:val="28"/>
          <w:szCs w:val="28"/>
        </w:rPr>
        <w:t xml:space="preserve">                    </w:t>
      </w:r>
      <w:r w:rsidR="0074341D">
        <w:rPr>
          <w:rStyle w:val="normaltextrun"/>
          <w:rFonts w:ascii="Calibri" w:hAnsi="Calibri" w:cs="Calibri"/>
          <w:color w:val="323E4F"/>
          <w:sz w:val="28"/>
          <w:szCs w:val="28"/>
        </w:rPr>
        <w:t>@DFIIreland</w:t>
      </w:r>
      <w:r w:rsidR="0074341D">
        <w:rPr>
          <w:rStyle w:val="eop"/>
          <w:rFonts w:ascii="Calibri" w:hAnsi="Calibri" w:cs="Calibri"/>
          <w:color w:val="323E4F"/>
          <w:sz w:val="28"/>
          <w:szCs w:val="28"/>
        </w:rPr>
        <w:t> </w:t>
      </w:r>
    </w:p>
    <w:p w14:paraId="0F16F9E3" w14:textId="77777777" w:rsidR="00C446D6" w:rsidRDefault="00C446D6" w:rsidP="00C446D6">
      <w:pPr>
        <w:pStyle w:val="paragraph"/>
        <w:spacing w:before="0" w:beforeAutospacing="0" w:after="0" w:afterAutospacing="0"/>
        <w:jc w:val="both"/>
        <w:textAlignment w:val="baseline"/>
        <w:rPr>
          <w:rFonts w:ascii="Calibri" w:hAnsi="Calibri" w:cs="Calibri"/>
          <w:color w:val="323E4F"/>
          <w:sz w:val="28"/>
          <w:szCs w:val="28"/>
        </w:rPr>
      </w:pPr>
    </w:p>
    <w:p w14:paraId="22362C46" w14:textId="77777777" w:rsidR="002176E7" w:rsidRDefault="002176E7" w:rsidP="00C446D6">
      <w:pPr>
        <w:pStyle w:val="paragraph"/>
        <w:spacing w:before="0" w:beforeAutospacing="0" w:after="0" w:afterAutospacing="0"/>
        <w:jc w:val="both"/>
        <w:textAlignment w:val="baseline"/>
        <w:rPr>
          <w:rFonts w:ascii="Calibri" w:hAnsi="Calibri" w:cs="Calibri"/>
          <w:color w:val="323E4F"/>
          <w:sz w:val="28"/>
          <w:szCs w:val="28"/>
        </w:rPr>
      </w:pPr>
    </w:p>
    <w:p w14:paraId="15FF4C95" w14:textId="77777777" w:rsidR="002176E7" w:rsidRPr="00C446D6" w:rsidRDefault="002176E7" w:rsidP="00C446D6">
      <w:pPr>
        <w:pStyle w:val="paragraph"/>
        <w:spacing w:before="0" w:beforeAutospacing="0" w:after="0" w:afterAutospacing="0"/>
        <w:jc w:val="both"/>
        <w:textAlignment w:val="baseline"/>
        <w:rPr>
          <w:rFonts w:ascii="Calibri" w:hAnsi="Calibri" w:cs="Calibri"/>
          <w:color w:val="323E4F"/>
          <w:sz w:val="28"/>
          <w:szCs w:val="28"/>
        </w:rPr>
      </w:pPr>
    </w:p>
    <w:p w14:paraId="5582BF9E" w14:textId="3BFA71D2" w:rsidR="00C446D6" w:rsidRPr="00541A80" w:rsidRDefault="00C446D6" w:rsidP="002176E7">
      <w:pPr>
        <w:tabs>
          <w:tab w:val="left" w:pos="6045"/>
        </w:tabs>
        <w:spacing w:line="276" w:lineRule="auto"/>
        <w:jc w:val="center"/>
        <w:rPr>
          <w:rFonts w:ascii="Arial" w:hAnsi="Arial" w:cs="Arial"/>
          <w:sz w:val="28"/>
          <w:szCs w:val="28"/>
        </w:rPr>
      </w:pPr>
      <w:r>
        <w:rPr>
          <w:rFonts w:ascii="Arial" w:hAnsi="Arial" w:cs="Arial"/>
          <w:noProof/>
          <w:sz w:val="28"/>
          <w:szCs w:val="28"/>
        </w:rPr>
        <w:drawing>
          <wp:inline distT="0" distB="0" distL="0" distR="0" wp14:anchorId="54743558" wp14:editId="2851505C">
            <wp:extent cx="585470" cy="585470"/>
            <wp:effectExtent l="0" t="0" r="5080" b="5080"/>
            <wp:docPr id="8121134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pic:spPr>
                </pic:pic>
              </a:graphicData>
            </a:graphic>
          </wp:inline>
        </w:drawing>
      </w:r>
    </w:p>
    <w:sectPr w:rsidR="00C446D6" w:rsidRPr="00541A80" w:rsidSect="00317A1F">
      <w:headerReference w:type="default" r:id="rId20"/>
      <w:footerReference w:type="default" r:id="rId21"/>
      <w:pgSz w:w="11906" w:h="16838"/>
      <w:pgMar w:top="0" w:right="1440" w:bottom="0" w:left="1440"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F1AC" w14:textId="77777777" w:rsidR="00317A1F" w:rsidRDefault="00317A1F">
      <w:pPr>
        <w:spacing w:after="0" w:line="240" w:lineRule="auto"/>
      </w:pPr>
      <w:r>
        <w:separator/>
      </w:r>
    </w:p>
  </w:endnote>
  <w:endnote w:type="continuationSeparator" w:id="0">
    <w:p w14:paraId="68E3BB02" w14:textId="77777777" w:rsidR="00317A1F" w:rsidRDefault="00317A1F">
      <w:pPr>
        <w:spacing w:after="0" w:line="240" w:lineRule="auto"/>
      </w:pPr>
      <w:r>
        <w:continuationSeparator/>
      </w:r>
    </w:p>
  </w:endnote>
  <w:endnote w:type="continuationNotice" w:id="1">
    <w:p w14:paraId="66A6081A" w14:textId="77777777" w:rsidR="00317A1F" w:rsidRDefault="00317A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23F06C7" w14:paraId="4DACDB91" w14:textId="77777777" w:rsidTr="323F06C7">
      <w:trPr>
        <w:trHeight w:val="300"/>
      </w:trPr>
      <w:tc>
        <w:tcPr>
          <w:tcW w:w="3005" w:type="dxa"/>
        </w:tcPr>
        <w:p w14:paraId="033488CE" w14:textId="3F493DE4" w:rsidR="323F06C7" w:rsidRDefault="323F06C7" w:rsidP="323F06C7">
          <w:pPr>
            <w:pStyle w:val="Header"/>
            <w:ind w:left="-115"/>
          </w:pPr>
        </w:p>
      </w:tc>
      <w:tc>
        <w:tcPr>
          <w:tcW w:w="3005" w:type="dxa"/>
        </w:tcPr>
        <w:p w14:paraId="5069B32E" w14:textId="0C07CD99" w:rsidR="323F06C7" w:rsidRDefault="323F06C7" w:rsidP="323F06C7">
          <w:pPr>
            <w:pStyle w:val="Header"/>
            <w:jc w:val="center"/>
          </w:pPr>
          <w:r>
            <w:fldChar w:fldCharType="begin"/>
          </w:r>
          <w:r>
            <w:instrText>PAGE</w:instrText>
          </w:r>
          <w:r>
            <w:fldChar w:fldCharType="separate"/>
          </w:r>
          <w:r w:rsidR="00A019EB">
            <w:rPr>
              <w:noProof/>
            </w:rPr>
            <w:t>1</w:t>
          </w:r>
          <w:r>
            <w:fldChar w:fldCharType="end"/>
          </w:r>
        </w:p>
      </w:tc>
      <w:tc>
        <w:tcPr>
          <w:tcW w:w="3005" w:type="dxa"/>
        </w:tcPr>
        <w:p w14:paraId="6C087668" w14:textId="10C20853" w:rsidR="323F06C7" w:rsidRDefault="323F06C7" w:rsidP="323F06C7">
          <w:pPr>
            <w:pStyle w:val="Header"/>
            <w:ind w:right="-115"/>
            <w:jc w:val="right"/>
          </w:pPr>
        </w:p>
      </w:tc>
    </w:tr>
  </w:tbl>
  <w:p w14:paraId="15B0B095" w14:textId="7A8AA640" w:rsidR="323F06C7" w:rsidRDefault="323F06C7" w:rsidP="323F0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ABF3C" w14:textId="77777777" w:rsidR="00317A1F" w:rsidRDefault="00317A1F">
      <w:pPr>
        <w:spacing w:after="0" w:line="240" w:lineRule="auto"/>
      </w:pPr>
      <w:r>
        <w:separator/>
      </w:r>
    </w:p>
  </w:footnote>
  <w:footnote w:type="continuationSeparator" w:id="0">
    <w:p w14:paraId="41BE4582" w14:textId="77777777" w:rsidR="00317A1F" w:rsidRDefault="00317A1F">
      <w:pPr>
        <w:spacing w:after="0" w:line="240" w:lineRule="auto"/>
      </w:pPr>
      <w:r>
        <w:continuationSeparator/>
      </w:r>
    </w:p>
  </w:footnote>
  <w:footnote w:type="continuationNotice" w:id="1">
    <w:p w14:paraId="52154AA0" w14:textId="77777777" w:rsidR="00317A1F" w:rsidRDefault="00317A1F">
      <w:pPr>
        <w:spacing w:after="0" w:line="240" w:lineRule="auto"/>
      </w:pPr>
    </w:p>
  </w:footnote>
  <w:footnote w:id="2">
    <w:p w14:paraId="132DCD65" w14:textId="1109DC9B" w:rsidR="2A160765" w:rsidRDefault="2A160765" w:rsidP="00A94AEC">
      <w:pPr>
        <w:pStyle w:val="FootnoteText"/>
      </w:pPr>
      <w:r w:rsidRPr="2A160765">
        <w:rPr>
          <w:rStyle w:val="FootnoteReference"/>
        </w:rPr>
        <w:footnoteRef/>
      </w:r>
      <w:r>
        <w:t xml:space="preserve"> https://www.disability-federation.ie/news/latest/2023/06/15/census-2022-shows-a-growing-population-with-disabi/</w:t>
      </w:r>
    </w:p>
  </w:footnote>
  <w:footnote w:id="3">
    <w:p w14:paraId="4E2E85BB" w14:textId="245C385C" w:rsidR="393F90EA" w:rsidRPr="004E04B3" w:rsidRDefault="393F90EA" w:rsidP="393F90EA">
      <w:pPr>
        <w:pStyle w:val="FootnoteText"/>
        <w:rPr>
          <w:rFonts w:ascii="Arial" w:hAnsi="Arial" w:cs="Arial"/>
        </w:rPr>
      </w:pPr>
      <w:r w:rsidRPr="004E04B3">
        <w:rPr>
          <w:rStyle w:val="FootnoteReference"/>
          <w:rFonts w:ascii="Arial" w:hAnsi="Arial" w:cs="Arial"/>
        </w:rPr>
        <w:footnoteRef/>
      </w:r>
      <w:r w:rsidRPr="004E04B3">
        <w:rPr>
          <w:rFonts w:ascii="Arial" w:hAnsi="Arial" w:cs="Arial"/>
        </w:rPr>
        <w:t xml:space="preserve"> </w:t>
      </w:r>
      <w:r w:rsidR="00903A13">
        <w:rPr>
          <w:rFonts w:ascii="Arial" w:hAnsi="Arial" w:cs="Arial"/>
        </w:rPr>
        <w:t>This mirrors Article 9 of the UN CRPD which focuses on</w:t>
      </w:r>
      <w:r w:rsidRPr="004E04B3">
        <w:rPr>
          <w:rFonts w:ascii="Arial" w:hAnsi="Arial" w:cs="Arial"/>
        </w:rPr>
        <w:t xml:space="preserve"> Accessibility</w:t>
      </w:r>
      <w:r w:rsidR="00903A13">
        <w:rPr>
          <w:rFonts w:ascii="Arial" w:hAnsi="Arial" w:cs="Arial"/>
        </w:rPr>
        <w:t>.</w:t>
      </w:r>
    </w:p>
  </w:footnote>
  <w:footnote w:id="4">
    <w:p w14:paraId="37CB918A" w14:textId="55A90DBB" w:rsidR="004E04B3" w:rsidRPr="004E04B3" w:rsidRDefault="004E04B3">
      <w:pPr>
        <w:pStyle w:val="FootnoteText"/>
        <w:rPr>
          <w:rFonts w:ascii="Arial" w:hAnsi="Arial" w:cs="Arial"/>
          <w:lang w:val="en-IE"/>
        </w:rPr>
      </w:pPr>
      <w:r w:rsidRPr="004E04B3">
        <w:rPr>
          <w:rStyle w:val="FootnoteReference"/>
          <w:rFonts w:ascii="Arial" w:hAnsi="Arial" w:cs="Arial"/>
        </w:rPr>
        <w:footnoteRef/>
      </w:r>
      <w:r w:rsidRPr="004E04B3">
        <w:rPr>
          <w:rFonts w:ascii="Arial" w:hAnsi="Arial" w:cs="Arial"/>
        </w:rPr>
        <w:t xml:space="preserve"> </w:t>
      </w:r>
      <w:r w:rsidR="00903A13">
        <w:rPr>
          <w:rFonts w:ascii="Arial" w:hAnsi="Arial" w:cs="Arial"/>
        </w:rPr>
        <w:t xml:space="preserve">The UN CRPD outlines </w:t>
      </w:r>
      <w:r w:rsidR="00903A13">
        <w:rPr>
          <w:rFonts w:ascii="Arial" w:hAnsi="Arial" w:cs="Arial"/>
          <w:color w:val="000000"/>
          <w:shd w:val="clear" w:color="auto" w:fill="FFFFFF"/>
        </w:rPr>
        <w:t>u</w:t>
      </w:r>
      <w:r w:rsidRPr="004E04B3">
        <w:rPr>
          <w:rFonts w:ascii="Arial" w:hAnsi="Arial" w:cs="Arial"/>
          <w:color w:val="000000"/>
          <w:shd w:val="clear" w:color="auto" w:fill="FFFFFF"/>
        </w:rPr>
        <w:t xml:space="preserve">niversal </w:t>
      </w:r>
      <w:r w:rsidR="00903A13">
        <w:rPr>
          <w:rFonts w:ascii="Arial" w:hAnsi="Arial" w:cs="Arial"/>
          <w:color w:val="000000"/>
          <w:shd w:val="clear" w:color="auto" w:fill="FFFFFF"/>
        </w:rPr>
        <w:t>design</w:t>
      </w:r>
      <w:r w:rsidRPr="004E04B3">
        <w:rPr>
          <w:rFonts w:ascii="Arial" w:hAnsi="Arial" w:cs="Arial"/>
          <w:color w:val="000000"/>
          <w:shd w:val="clear" w:color="auto" w:fill="FFFFFF"/>
        </w:rPr>
        <w:t xml:space="preserve"> of products, environments, </w:t>
      </w:r>
      <w:proofErr w:type="gramStart"/>
      <w:r w:rsidRPr="004E04B3">
        <w:rPr>
          <w:rFonts w:ascii="Arial" w:hAnsi="Arial" w:cs="Arial"/>
          <w:color w:val="000000"/>
          <w:shd w:val="clear" w:color="auto" w:fill="FFFFFF"/>
        </w:rPr>
        <w:t>programmes</w:t>
      </w:r>
      <w:proofErr w:type="gramEnd"/>
      <w:r w:rsidRPr="004E04B3">
        <w:rPr>
          <w:rFonts w:ascii="Arial" w:hAnsi="Arial" w:cs="Arial"/>
          <w:color w:val="000000"/>
          <w:shd w:val="clear" w:color="auto" w:fill="FFFFFF"/>
        </w:rPr>
        <w:t xml:space="preserve"> and services to be usable by all people, to the greatest extent possible, without the need for adaptation or specialized design. </w:t>
      </w:r>
    </w:p>
  </w:footnote>
  <w:footnote w:id="5">
    <w:p w14:paraId="1DD1C4BF" w14:textId="4C8A4B55" w:rsidR="393F90EA" w:rsidRDefault="393F90EA" w:rsidP="393F90EA">
      <w:pPr>
        <w:pStyle w:val="FootnoteText"/>
      </w:pPr>
      <w:r w:rsidRPr="004E04B3">
        <w:rPr>
          <w:rStyle w:val="FootnoteReference"/>
          <w:rFonts w:ascii="Arial" w:hAnsi="Arial" w:cs="Arial"/>
        </w:rPr>
        <w:footnoteRef/>
      </w:r>
      <w:r w:rsidRPr="004E04B3">
        <w:rPr>
          <w:rFonts w:ascii="Arial" w:hAnsi="Arial" w:cs="Arial"/>
        </w:rPr>
        <w:t xml:space="preserve"> </w:t>
      </w:r>
      <w:r w:rsidR="00903A13">
        <w:rPr>
          <w:rFonts w:ascii="Arial" w:hAnsi="Arial" w:cs="Arial"/>
        </w:rPr>
        <w:t xml:space="preserve">This reflects </w:t>
      </w:r>
      <w:r w:rsidRPr="004E04B3">
        <w:rPr>
          <w:rFonts w:ascii="Arial" w:hAnsi="Arial" w:cs="Arial"/>
        </w:rPr>
        <w:t>Article 19 of the UN CRPD</w:t>
      </w:r>
      <w:r w:rsidR="00903A13">
        <w:rPr>
          <w:rFonts w:ascii="Arial" w:hAnsi="Arial" w:cs="Arial"/>
        </w:rPr>
        <w:t xml:space="preserve"> which focuses on independent living and being included in the community. </w:t>
      </w:r>
    </w:p>
  </w:footnote>
  <w:footnote w:id="6">
    <w:p w14:paraId="05D02F94" w14:textId="44B7483E" w:rsidR="393F90EA" w:rsidRPr="00C83612" w:rsidRDefault="393F90EA" w:rsidP="393F90EA">
      <w:pPr>
        <w:pStyle w:val="FootnoteText"/>
        <w:rPr>
          <w:rFonts w:ascii="Arial" w:hAnsi="Arial" w:cs="Arial"/>
          <w:b/>
          <w:bCs/>
        </w:rPr>
      </w:pPr>
      <w:r w:rsidRPr="00C83612">
        <w:rPr>
          <w:rStyle w:val="FootnoteReference"/>
          <w:rFonts w:ascii="Arial" w:hAnsi="Arial" w:cs="Arial"/>
        </w:rPr>
        <w:footnoteRef/>
      </w:r>
      <w:r w:rsidRPr="00C83612">
        <w:rPr>
          <w:rFonts w:ascii="Arial" w:hAnsi="Arial" w:cs="Arial"/>
        </w:rPr>
        <w:t xml:space="preserve"> </w:t>
      </w:r>
      <w:r w:rsidR="00D704AA" w:rsidRPr="00C83612">
        <w:rPr>
          <w:rFonts w:ascii="Arial" w:hAnsi="Arial" w:cs="Arial"/>
        </w:rPr>
        <w:t xml:space="preserve">This reflects </w:t>
      </w:r>
      <w:r w:rsidRPr="00C83612">
        <w:rPr>
          <w:rFonts w:ascii="Arial" w:hAnsi="Arial" w:cs="Arial"/>
        </w:rPr>
        <w:t>Article 21 of the UN CRPD</w:t>
      </w:r>
      <w:r w:rsidR="00D704AA" w:rsidRPr="00C83612">
        <w:rPr>
          <w:rFonts w:ascii="Arial" w:hAnsi="Arial" w:cs="Arial"/>
        </w:rPr>
        <w:t xml:space="preserve"> which focuses on </w:t>
      </w:r>
      <w:r w:rsidR="00C83612" w:rsidRPr="00C83612">
        <w:rPr>
          <w:rStyle w:val="Strong"/>
          <w:rFonts w:ascii="Arial" w:hAnsi="Arial" w:cs="Arial"/>
          <w:b w:val="0"/>
          <w:bCs w:val="0"/>
          <w:color w:val="333333"/>
          <w:shd w:val="clear" w:color="auto" w:fill="FFFFFF"/>
        </w:rPr>
        <w:t>Freedom of Expression and Opinion, and Access to Information: </w:t>
      </w:r>
    </w:p>
  </w:footnote>
  <w:footnote w:id="7">
    <w:p w14:paraId="74502DB7" w14:textId="3E443308" w:rsidR="393F90EA" w:rsidRPr="00E76EAB" w:rsidRDefault="393F90EA" w:rsidP="393F90EA">
      <w:pPr>
        <w:pStyle w:val="FootnoteText"/>
        <w:rPr>
          <w:rFonts w:ascii="Arial" w:hAnsi="Arial" w:cs="Arial"/>
          <w:color w:val="333333"/>
          <w:sz w:val="22"/>
          <w:szCs w:val="22"/>
          <w:shd w:val="clear" w:color="auto" w:fill="FFFFFF"/>
        </w:rPr>
      </w:pPr>
      <w:r w:rsidRPr="006A0FF4">
        <w:rPr>
          <w:rStyle w:val="FootnoteReference"/>
          <w:rFonts w:ascii="Arial" w:hAnsi="Arial" w:cs="Arial"/>
        </w:rPr>
        <w:footnoteRef/>
      </w:r>
      <w:r w:rsidRPr="006A0FF4">
        <w:rPr>
          <w:rFonts w:ascii="Arial" w:hAnsi="Arial" w:cs="Arial"/>
        </w:rPr>
        <w:t xml:space="preserve"> </w:t>
      </w:r>
      <w:r w:rsidR="006A0FF4" w:rsidRPr="006A0FF4">
        <w:rPr>
          <w:rFonts w:ascii="Arial" w:hAnsi="Arial" w:cs="Arial"/>
        </w:rPr>
        <w:t xml:space="preserve">Relates </w:t>
      </w:r>
      <w:r w:rsidR="006A0FF4" w:rsidRPr="00E76EAB">
        <w:rPr>
          <w:rFonts w:ascii="Arial" w:hAnsi="Arial" w:cs="Arial"/>
        </w:rPr>
        <w:t>to A</w:t>
      </w:r>
      <w:r w:rsidRPr="00E76EAB">
        <w:rPr>
          <w:rFonts w:ascii="Arial" w:hAnsi="Arial" w:cs="Arial"/>
        </w:rPr>
        <w:t>rticle 28 of UN CRPD</w:t>
      </w:r>
      <w:r w:rsidR="006A0FF4" w:rsidRPr="00E76EAB">
        <w:rPr>
          <w:rFonts w:ascii="Arial" w:hAnsi="Arial" w:cs="Arial"/>
        </w:rPr>
        <w:t xml:space="preserve"> on </w:t>
      </w:r>
      <w:r w:rsidR="006A0FF4" w:rsidRPr="00E76EAB">
        <w:rPr>
          <w:rStyle w:val="Strong"/>
          <w:rFonts w:ascii="Arial" w:hAnsi="Arial" w:cs="Arial"/>
          <w:b w:val="0"/>
          <w:bCs w:val="0"/>
          <w:color w:val="333333"/>
          <w:sz w:val="22"/>
          <w:szCs w:val="22"/>
          <w:shd w:val="clear" w:color="auto" w:fill="FFFFFF"/>
        </w:rPr>
        <w:t>Adequate Standard of Living and Social Protection</w:t>
      </w:r>
    </w:p>
  </w:footnote>
  <w:footnote w:id="8">
    <w:p w14:paraId="0E4A3AD3" w14:textId="0B110DBF" w:rsidR="00CD7F45" w:rsidRPr="0088355A" w:rsidRDefault="00CD7F45" w:rsidP="0088355A">
      <w:pPr>
        <w:pStyle w:val="FootnoteText"/>
      </w:pPr>
      <w:r>
        <w:rPr>
          <w:rStyle w:val="FootnoteReference"/>
        </w:rPr>
        <w:footnoteRef/>
      </w:r>
      <w:r w:rsidR="0088355A">
        <w:t>See, for example, ‘There are no services, they just put you on tablets’: Towards an Anti-Poverty Strategy for Clare</w:t>
      </w:r>
      <w:r w:rsidR="00851A9C">
        <w:t>,</w:t>
      </w:r>
      <w:r w:rsidR="0088355A">
        <w:t xml:space="preserve"> </w:t>
      </w:r>
      <w:r w:rsidR="00505C8C" w:rsidRPr="00505C8C">
        <w:t>https://clareppn.ie/wp-content/uploads/2022/09/Clare_Anti_Poverty_Report_Sept2022_web.pdf</w:t>
      </w:r>
    </w:p>
  </w:footnote>
  <w:footnote w:id="9">
    <w:p w14:paraId="098E6892" w14:textId="43C2E0A5" w:rsidR="00D232AA" w:rsidRDefault="00D232AA">
      <w:pPr>
        <w:pStyle w:val="FootnoteText"/>
      </w:pPr>
      <w:r>
        <w:rPr>
          <w:rStyle w:val="FootnoteReference"/>
        </w:rPr>
        <w:footnoteRef/>
      </w:r>
      <w:r>
        <w:t xml:space="preserve"> This supports implementation of Articles 119 (living independent)</w:t>
      </w:r>
      <w:r w:rsidR="00941E59">
        <w:t>, Article 20 (personal mobility), Article 27 (</w:t>
      </w:r>
      <w:r w:rsidR="00A00FFB">
        <w:t xml:space="preserve">employment) and Article 30 (participation in cultural life, recreation, </w:t>
      </w:r>
      <w:proofErr w:type="gramStart"/>
      <w:r w:rsidR="00A00FFB">
        <w:t>leisure</w:t>
      </w:r>
      <w:proofErr w:type="gramEnd"/>
      <w:r w:rsidR="00A00FFB">
        <w:t xml:space="preserve"> and sport) within the UN CRPD.</w:t>
      </w:r>
    </w:p>
  </w:footnote>
  <w:footnote w:id="10">
    <w:p w14:paraId="7BA55353" w14:textId="20C46782" w:rsidR="0058002F" w:rsidRDefault="0058002F">
      <w:pPr>
        <w:pStyle w:val="FootnoteText"/>
      </w:pPr>
      <w:r>
        <w:rPr>
          <w:rStyle w:val="FootnoteReference"/>
        </w:rPr>
        <w:footnoteRef/>
      </w:r>
      <w:r>
        <w:t xml:space="preserve"> </w:t>
      </w:r>
      <w:r w:rsidR="0056433F">
        <w:t xml:space="preserve">Relates to Human Rights and Public Sector Duty </w:t>
      </w:r>
    </w:p>
  </w:footnote>
  <w:footnote w:id="11">
    <w:p w14:paraId="53463D11" w14:textId="0BD9BD8E" w:rsidR="006A0FF4" w:rsidRPr="006A0FF4" w:rsidRDefault="006A0FF4">
      <w:pPr>
        <w:pStyle w:val="FootnoteText"/>
        <w:rPr>
          <w:lang w:val="en-IE"/>
        </w:rPr>
      </w:pPr>
      <w:r w:rsidRPr="00E76EAB">
        <w:rPr>
          <w:rStyle w:val="FootnoteReference"/>
          <w:rFonts w:ascii="Arial" w:hAnsi="Arial" w:cs="Arial"/>
        </w:rPr>
        <w:footnoteRef/>
      </w:r>
      <w:r w:rsidRPr="00E76EAB">
        <w:rPr>
          <w:rFonts w:ascii="Arial" w:hAnsi="Arial" w:cs="Arial"/>
        </w:rPr>
        <w:t xml:space="preserve"> </w:t>
      </w:r>
      <w:r w:rsidRPr="00E76EAB">
        <w:rPr>
          <w:rFonts w:ascii="Arial" w:hAnsi="Arial" w:cs="Arial"/>
          <w:lang w:val="en-IE"/>
        </w:rPr>
        <w:t xml:space="preserve">Relates to Article </w:t>
      </w:r>
      <w:r w:rsidR="00E76EAB" w:rsidRPr="00E76EAB">
        <w:rPr>
          <w:rFonts w:ascii="Arial" w:hAnsi="Arial" w:cs="Arial"/>
          <w:lang w:val="en-IE"/>
        </w:rPr>
        <w:t>29 of the UN CRPD on Participation in Political and Public Life.</w:t>
      </w:r>
      <w:r w:rsidR="00E76EAB">
        <w:rPr>
          <w:lang w:val="en-IE"/>
        </w:rPr>
        <w:t xml:space="preserve"> </w:t>
      </w:r>
    </w:p>
  </w:footnote>
  <w:footnote w:id="12">
    <w:p w14:paraId="37DFA025" w14:textId="18AB7047" w:rsidR="393F90EA" w:rsidRPr="00C05C4A" w:rsidRDefault="393F90EA" w:rsidP="393F90EA">
      <w:pPr>
        <w:pStyle w:val="FootnoteText"/>
        <w:rPr>
          <w:rFonts w:ascii="Arial" w:hAnsi="Arial" w:cs="Arial"/>
        </w:rPr>
      </w:pPr>
      <w:r w:rsidRPr="00C05C4A">
        <w:rPr>
          <w:rStyle w:val="FootnoteReference"/>
          <w:rFonts w:ascii="Arial" w:hAnsi="Arial" w:cs="Arial"/>
        </w:rPr>
        <w:footnoteRef/>
      </w:r>
      <w:r w:rsidRPr="00C05C4A">
        <w:rPr>
          <w:rFonts w:ascii="Arial" w:hAnsi="Arial" w:cs="Arial"/>
        </w:rPr>
        <w:t xml:space="preserve"> </w:t>
      </w:r>
      <w:r w:rsidR="00C05C4A" w:rsidRPr="00C05C4A">
        <w:rPr>
          <w:rFonts w:ascii="Arial" w:hAnsi="Arial" w:cs="Arial"/>
        </w:rPr>
        <w:t xml:space="preserve">This reflects </w:t>
      </w:r>
      <w:r w:rsidRPr="00C05C4A">
        <w:rPr>
          <w:rFonts w:ascii="Arial" w:hAnsi="Arial" w:cs="Arial"/>
        </w:rPr>
        <w:t>Article 30 of the UN CRPD</w:t>
      </w:r>
      <w:r w:rsidR="00C05C4A" w:rsidRPr="00C05C4A">
        <w:rPr>
          <w:rFonts w:ascii="Arial" w:hAnsi="Arial" w:cs="Arial"/>
        </w:rPr>
        <w:t xml:space="preserve"> on </w:t>
      </w:r>
      <w:r w:rsidR="00C05C4A" w:rsidRPr="00C05C4A">
        <w:rPr>
          <w:rStyle w:val="normaltextrun"/>
          <w:rFonts w:ascii="Arial" w:hAnsi="Arial" w:cs="Arial"/>
        </w:rPr>
        <w:t>Participating in Cultural Life, Recreation, Leisure, and Sport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23F06C7" w14:paraId="22FB5830" w14:textId="77777777" w:rsidTr="323F06C7">
      <w:trPr>
        <w:trHeight w:val="300"/>
      </w:trPr>
      <w:tc>
        <w:tcPr>
          <w:tcW w:w="3005" w:type="dxa"/>
        </w:tcPr>
        <w:p w14:paraId="23B8DE41" w14:textId="58EAC5B3" w:rsidR="323F06C7" w:rsidRDefault="323F06C7" w:rsidP="323F06C7">
          <w:pPr>
            <w:pStyle w:val="Header"/>
            <w:ind w:left="-115"/>
          </w:pPr>
        </w:p>
      </w:tc>
      <w:tc>
        <w:tcPr>
          <w:tcW w:w="3005" w:type="dxa"/>
        </w:tcPr>
        <w:p w14:paraId="2528847E" w14:textId="6BC29D1B" w:rsidR="323F06C7" w:rsidRDefault="323F06C7" w:rsidP="323F06C7">
          <w:pPr>
            <w:pStyle w:val="Header"/>
            <w:jc w:val="center"/>
          </w:pPr>
        </w:p>
      </w:tc>
      <w:tc>
        <w:tcPr>
          <w:tcW w:w="3005" w:type="dxa"/>
        </w:tcPr>
        <w:p w14:paraId="7E5D0323" w14:textId="219501B8" w:rsidR="323F06C7" w:rsidRDefault="323F06C7" w:rsidP="323F06C7">
          <w:pPr>
            <w:pStyle w:val="Header"/>
            <w:ind w:right="-115"/>
            <w:jc w:val="right"/>
          </w:pPr>
        </w:p>
      </w:tc>
    </w:tr>
  </w:tbl>
  <w:p w14:paraId="570C8156" w14:textId="188E302C" w:rsidR="323F06C7" w:rsidRDefault="323F06C7" w:rsidP="323F0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3FAF"/>
    <w:multiLevelType w:val="hybridMultilevel"/>
    <w:tmpl w:val="C1649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6640A29"/>
    <w:multiLevelType w:val="hybridMultilevel"/>
    <w:tmpl w:val="93407C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7CD14C4"/>
    <w:multiLevelType w:val="hybridMultilevel"/>
    <w:tmpl w:val="8D14C8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90B3D19"/>
    <w:multiLevelType w:val="multilevel"/>
    <w:tmpl w:val="4D10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7CC13B"/>
    <w:multiLevelType w:val="hybridMultilevel"/>
    <w:tmpl w:val="1696CC5E"/>
    <w:lvl w:ilvl="0" w:tplc="B08C74D4">
      <w:start w:val="1"/>
      <w:numFmt w:val="bullet"/>
      <w:lvlText w:val="-"/>
      <w:lvlJc w:val="left"/>
      <w:pPr>
        <w:ind w:left="720" w:hanging="360"/>
      </w:pPr>
      <w:rPr>
        <w:rFonts w:ascii="Calibri" w:hAnsi="Calibri" w:hint="default"/>
      </w:rPr>
    </w:lvl>
    <w:lvl w:ilvl="1" w:tplc="87DEEB24">
      <w:start w:val="1"/>
      <w:numFmt w:val="bullet"/>
      <w:lvlText w:val="o"/>
      <w:lvlJc w:val="left"/>
      <w:pPr>
        <w:ind w:left="1440" w:hanging="360"/>
      </w:pPr>
      <w:rPr>
        <w:rFonts w:ascii="Courier New" w:hAnsi="Courier New" w:hint="default"/>
      </w:rPr>
    </w:lvl>
    <w:lvl w:ilvl="2" w:tplc="420C1B72">
      <w:start w:val="1"/>
      <w:numFmt w:val="bullet"/>
      <w:lvlText w:val=""/>
      <w:lvlJc w:val="left"/>
      <w:pPr>
        <w:ind w:left="2160" w:hanging="360"/>
      </w:pPr>
      <w:rPr>
        <w:rFonts w:ascii="Wingdings" w:hAnsi="Wingdings" w:hint="default"/>
      </w:rPr>
    </w:lvl>
    <w:lvl w:ilvl="3" w:tplc="66180C04">
      <w:start w:val="1"/>
      <w:numFmt w:val="bullet"/>
      <w:lvlText w:val=""/>
      <w:lvlJc w:val="left"/>
      <w:pPr>
        <w:ind w:left="2880" w:hanging="360"/>
      </w:pPr>
      <w:rPr>
        <w:rFonts w:ascii="Symbol" w:hAnsi="Symbol" w:hint="default"/>
      </w:rPr>
    </w:lvl>
    <w:lvl w:ilvl="4" w:tplc="706681BC">
      <w:start w:val="1"/>
      <w:numFmt w:val="bullet"/>
      <w:lvlText w:val="o"/>
      <w:lvlJc w:val="left"/>
      <w:pPr>
        <w:ind w:left="3600" w:hanging="360"/>
      </w:pPr>
      <w:rPr>
        <w:rFonts w:ascii="Courier New" w:hAnsi="Courier New" w:hint="default"/>
      </w:rPr>
    </w:lvl>
    <w:lvl w:ilvl="5" w:tplc="71FC630A">
      <w:start w:val="1"/>
      <w:numFmt w:val="bullet"/>
      <w:lvlText w:val=""/>
      <w:lvlJc w:val="left"/>
      <w:pPr>
        <w:ind w:left="4320" w:hanging="360"/>
      </w:pPr>
      <w:rPr>
        <w:rFonts w:ascii="Wingdings" w:hAnsi="Wingdings" w:hint="default"/>
      </w:rPr>
    </w:lvl>
    <w:lvl w:ilvl="6" w:tplc="ED268A78">
      <w:start w:val="1"/>
      <w:numFmt w:val="bullet"/>
      <w:lvlText w:val=""/>
      <w:lvlJc w:val="left"/>
      <w:pPr>
        <w:ind w:left="5040" w:hanging="360"/>
      </w:pPr>
      <w:rPr>
        <w:rFonts w:ascii="Symbol" w:hAnsi="Symbol" w:hint="default"/>
      </w:rPr>
    </w:lvl>
    <w:lvl w:ilvl="7" w:tplc="7ECCF350">
      <w:start w:val="1"/>
      <w:numFmt w:val="bullet"/>
      <w:lvlText w:val="o"/>
      <w:lvlJc w:val="left"/>
      <w:pPr>
        <w:ind w:left="5760" w:hanging="360"/>
      </w:pPr>
      <w:rPr>
        <w:rFonts w:ascii="Courier New" w:hAnsi="Courier New" w:hint="default"/>
      </w:rPr>
    </w:lvl>
    <w:lvl w:ilvl="8" w:tplc="EEF23D24">
      <w:start w:val="1"/>
      <w:numFmt w:val="bullet"/>
      <w:lvlText w:val=""/>
      <w:lvlJc w:val="left"/>
      <w:pPr>
        <w:ind w:left="6480" w:hanging="360"/>
      </w:pPr>
      <w:rPr>
        <w:rFonts w:ascii="Wingdings" w:hAnsi="Wingdings" w:hint="default"/>
      </w:rPr>
    </w:lvl>
  </w:abstractNum>
  <w:abstractNum w:abstractNumId="5" w15:restartNumberingAfterBreak="0">
    <w:nsid w:val="4A6D6B72"/>
    <w:multiLevelType w:val="multilevel"/>
    <w:tmpl w:val="7812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D63814"/>
    <w:multiLevelType w:val="hybridMultilevel"/>
    <w:tmpl w:val="2DC670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9AE2D7D"/>
    <w:multiLevelType w:val="hybridMultilevel"/>
    <w:tmpl w:val="C54478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D10662B"/>
    <w:multiLevelType w:val="hybridMultilevel"/>
    <w:tmpl w:val="76CA9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2530583"/>
    <w:multiLevelType w:val="hybridMultilevel"/>
    <w:tmpl w:val="A5C05E98"/>
    <w:lvl w:ilvl="0" w:tplc="42A05B8A">
      <w:start w:val="1"/>
      <w:numFmt w:val="bullet"/>
      <w:lvlText w:val="-"/>
      <w:lvlJc w:val="left"/>
      <w:pPr>
        <w:ind w:left="720" w:hanging="360"/>
      </w:pPr>
      <w:rPr>
        <w:rFonts w:ascii="Calibri" w:hAnsi="Calibri" w:hint="default"/>
      </w:rPr>
    </w:lvl>
    <w:lvl w:ilvl="1" w:tplc="1E9A4F1A">
      <w:start w:val="1"/>
      <w:numFmt w:val="bullet"/>
      <w:lvlText w:val="o"/>
      <w:lvlJc w:val="left"/>
      <w:pPr>
        <w:ind w:left="1440" w:hanging="360"/>
      </w:pPr>
      <w:rPr>
        <w:rFonts w:ascii="Courier New" w:hAnsi="Courier New" w:hint="default"/>
      </w:rPr>
    </w:lvl>
    <w:lvl w:ilvl="2" w:tplc="0B18EDFE">
      <w:start w:val="1"/>
      <w:numFmt w:val="bullet"/>
      <w:lvlText w:val=""/>
      <w:lvlJc w:val="left"/>
      <w:pPr>
        <w:ind w:left="2160" w:hanging="360"/>
      </w:pPr>
      <w:rPr>
        <w:rFonts w:ascii="Wingdings" w:hAnsi="Wingdings" w:hint="default"/>
      </w:rPr>
    </w:lvl>
    <w:lvl w:ilvl="3" w:tplc="AFF49EE4">
      <w:start w:val="1"/>
      <w:numFmt w:val="bullet"/>
      <w:lvlText w:val=""/>
      <w:lvlJc w:val="left"/>
      <w:pPr>
        <w:ind w:left="2880" w:hanging="360"/>
      </w:pPr>
      <w:rPr>
        <w:rFonts w:ascii="Symbol" w:hAnsi="Symbol" w:hint="default"/>
      </w:rPr>
    </w:lvl>
    <w:lvl w:ilvl="4" w:tplc="3B465914">
      <w:start w:val="1"/>
      <w:numFmt w:val="bullet"/>
      <w:lvlText w:val="o"/>
      <w:lvlJc w:val="left"/>
      <w:pPr>
        <w:ind w:left="3600" w:hanging="360"/>
      </w:pPr>
      <w:rPr>
        <w:rFonts w:ascii="Courier New" w:hAnsi="Courier New" w:hint="default"/>
      </w:rPr>
    </w:lvl>
    <w:lvl w:ilvl="5" w:tplc="D632D2BE">
      <w:start w:val="1"/>
      <w:numFmt w:val="bullet"/>
      <w:lvlText w:val=""/>
      <w:lvlJc w:val="left"/>
      <w:pPr>
        <w:ind w:left="4320" w:hanging="360"/>
      </w:pPr>
      <w:rPr>
        <w:rFonts w:ascii="Wingdings" w:hAnsi="Wingdings" w:hint="default"/>
      </w:rPr>
    </w:lvl>
    <w:lvl w:ilvl="6" w:tplc="83BEA08C">
      <w:start w:val="1"/>
      <w:numFmt w:val="bullet"/>
      <w:lvlText w:val=""/>
      <w:lvlJc w:val="left"/>
      <w:pPr>
        <w:ind w:left="5040" w:hanging="360"/>
      </w:pPr>
      <w:rPr>
        <w:rFonts w:ascii="Symbol" w:hAnsi="Symbol" w:hint="default"/>
      </w:rPr>
    </w:lvl>
    <w:lvl w:ilvl="7" w:tplc="8A067A74">
      <w:start w:val="1"/>
      <w:numFmt w:val="bullet"/>
      <w:lvlText w:val="o"/>
      <w:lvlJc w:val="left"/>
      <w:pPr>
        <w:ind w:left="5760" w:hanging="360"/>
      </w:pPr>
      <w:rPr>
        <w:rFonts w:ascii="Courier New" w:hAnsi="Courier New" w:hint="default"/>
      </w:rPr>
    </w:lvl>
    <w:lvl w:ilvl="8" w:tplc="2AA42C26">
      <w:start w:val="1"/>
      <w:numFmt w:val="bullet"/>
      <w:lvlText w:val=""/>
      <w:lvlJc w:val="left"/>
      <w:pPr>
        <w:ind w:left="6480" w:hanging="360"/>
      </w:pPr>
      <w:rPr>
        <w:rFonts w:ascii="Wingdings" w:hAnsi="Wingdings" w:hint="default"/>
      </w:rPr>
    </w:lvl>
  </w:abstractNum>
  <w:abstractNum w:abstractNumId="10" w15:restartNumberingAfterBreak="0">
    <w:nsid w:val="65481D31"/>
    <w:multiLevelType w:val="hybridMultilevel"/>
    <w:tmpl w:val="42400BB0"/>
    <w:lvl w:ilvl="0" w:tplc="B7F6DEB8">
      <w:start w:val="1"/>
      <w:numFmt w:val="bullet"/>
      <w:lvlText w:val=""/>
      <w:lvlJc w:val="left"/>
      <w:pPr>
        <w:ind w:left="720" w:hanging="360"/>
      </w:pPr>
      <w:rPr>
        <w:rFonts w:ascii="Symbol" w:hAnsi="Symbol" w:hint="default"/>
      </w:rPr>
    </w:lvl>
    <w:lvl w:ilvl="1" w:tplc="F3EC49E2">
      <w:start w:val="1"/>
      <w:numFmt w:val="bullet"/>
      <w:lvlText w:val="o"/>
      <w:lvlJc w:val="left"/>
      <w:pPr>
        <w:ind w:left="1440" w:hanging="360"/>
      </w:pPr>
      <w:rPr>
        <w:rFonts w:ascii="Courier New" w:hAnsi="Courier New" w:hint="default"/>
      </w:rPr>
    </w:lvl>
    <w:lvl w:ilvl="2" w:tplc="D860559A">
      <w:start w:val="1"/>
      <w:numFmt w:val="bullet"/>
      <w:lvlText w:val=""/>
      <w:lvlJc w:val="left"/>
      <w:pPr>
        <w:ind w:left="2160" w:hanging="360"/>
      </w:pPr>
      <w:rPr>
        <w:rFonts w:ascii="Wingdings" w:hAnsi="Wingdings" w:hint="default"/>
      </w:rPr>
    </w:lvl>
    <w:lvl w:ilvl="3" w:tplc="84E0E792">
      <w:start w:val="1"/>
      <w:numFmt w:val="bullet"/>
      <w:lvlText w:val=""/>
      <w:lvlJc w:val="left"/>
      <w:pPr>
        <w:ind w:left="2880" w:hanging="360"/>
      </w:pPr>
      <w:rPr>
        <w:rFonts w:ascii="Symbol" w:hAnsi="Symbol" w:hint="default"/>
      </w:rPr>
    </w:lvl>
    <w:lvl w:ilvl="4" w:tplc="58949762">
      <w:start w:val="1"/>
      <w:numFmt w:val="bullet"/>
      <w:lvlText w:val="o"/>
      <w:lvlJc w:val="left"/>
      <w:pPr>
        <w:ind w:left="3600" w:hanging="360"/>
      </w:pPr>
      <w:rPr>
        <w:rFonts w:ascii="Courier New" w:hAnsi="Courier New" w:hint="default"/>
      </w:rPr>
    </w:lvl>
    <w:lvl w:ilvl="5" w:tplc="EFA89036">
      <w:start w:val="1"/>
      <w:numFmt w:val="bullet"/>
      <w:lvlText w:val=""/>
      <w:lvlJc w:val="left"/>
      <w:pPr>
        <w:ind w:left="4320" w:hanging="360"/>
      </w:pPr>
      <w:rPr>
        <w:rFonts w:ascii="Wingdings" w:hAnsi="Wingdings" w:hint="default"/>
      </w:rPr>
    </w:lvl>
    <w:lvl w:ilvl="6" w:tplc="FC0AC928">
      <w:start w:val="1"/>
      <w:numFmt w:val="bullet"/>
      <w:lvlText w:val=""/>
      <w:lvlJc w:val="left"/>
      <w:pPr>
        <w:ind w:left="5040" w:hanging="360"/>
      </w:pPr>
      <w:rPr>
        <w:rFonts w:ascii="Symbol" w:hAnsi="Symbol" w:hint="default"/>
      </w:rPr>
    </w:lvl>
    <w:lvl w:ilvl="7" w:tplc="8FEE3E86">
      <w:start w:val="1"/>
      <w:numFmt w:val="bullet"/>
      <w:lvlText w:val="o"/>
      <w:lvlJc w:val="left"/>
      <w:pPr>
        <w:ind w:left="5760" w:hanging="360"/>
      </w:pPr>
      <w:rPr>
        <w:rFonts w:ascii="Courier New" w:hAnsi="Courier New" w:hint="default"/>
      </w:rPr>
    </w:lvl>
    <w:lvl w:ilvl="8" w:tplc="12F20F56">
      <w:start w:val="1"/>
      <w:numFmt w:val="bullet"/>
      <w:lvlText w:val=""/>
      <w:lvlJc w:val="left"/>
      <w:pPr>
        <w:ind w:left="6480" w:hanging="360"/>
      </w:pPr>
      <w:rPr>
        <w:rFonts w:ascii="Wingdings" w:hAnsi="Wingdings" w:hint="default"/>
      </w:rPr>
    </w:lvl>
  </w:abstractNum>
  <w:abstractNum w:abstractNumId="11" w15:restartNumberingAfterBreak="0">
    <w:nsid w:val="67433D0E"/>
    <w:multiLevelType w:val="hybridMultilevel"/>
    <w:tmpl w:val="983A61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E71FAE3"/>
    <w:multiLevelType w:val="hybridMultilevel"/>
    <w:tmpl w:val="689CA1F8"/>
    <w:lvl w:ilvl="0" w:tplc="11122B84">
      <w:start w:val="1"/>
      <w:numFmt w:val="bullet"/>
      <w:lvlText w:val=""/>
      <w:lvlJc w:val="left"/>
      <w:pPr>
        <w:ind w:left="720" w:hanging="360"/>
      </w:pPr>
      <w:rPr>
        <w:rFonts w:ascii="Symbol" w:hAnsi="Symbol" w:hint="default"/>
      </w:rPr>
    </w:lvl>
    <w:lvl w:ilvl="1" w:tplc="D77E9D3A">
      <w:start w:val="1"/>
      <w:numFmt w:val="bullet"/>
      <w:lvlText w:val="o"/>
      <w:lvlJc w:val="left"/>
      <w:pPr>
        <w:ind w:left="1440" w:hanging="360"/>
      </w:pPr>
      <w:rPr>
        <w:rFonts w:ascii="Courier New" w:hAnsi="Courier New" w:hint="default"/>
      </w:rPr>
    </w:lvl>
    <w:lvl w:ilvl="2" w:tplc="2BA8492C">
      <w:start w:val="1"/>
      <w:numFmt w:val="bullet"/>
      <w:lvlText w:val=""/>
      <w:lvlJc w:val="left"/>
      <w:pPr>
        <w:ind w:left="2160" w:hanging="360"/>
      </w:pPr>
      <w:rPr>
        <w:rFonts w:ascii="Wingdings" w:hAnsi="Wingdings" w:hint="default"/>
      </w:rPr>
    </w:lvl>
    <w:lvl w:ilvl="3" w:tplc="8F6A510E">
      <w:start w:val="1"/>
      <w:numFmt w:val="bullet"/>
      <w:lvlText w:val=""/>
      <w:lvlJc w:val="left"/>
      <w:pPr>
        <w:ind w:left="2880" w:hanging="360"/>
      </w:pPr>
      <w:rPr>
        <w:rFonts w:ascii="Symbol" w:hAnsi="Symbol" w:hint="default"/>
      </w:rPr>
    </w:lvl>
    <w:lvl w:ilvl="4" w:tplc="158CDA08">
      <w:start w:val="1"/>
      <w:numFmt w:val="bullet"/>
      <w:lvlText w:val="o"/>
      <w:lvlJc w:val="left"/>
      <w:pPr>
        <w:ind w:left="3600" w:hanging="360"/>
      </w:pPr>
      <w:rPr>
        <w:rFonts w:ascii="Courier New" w:hAnsi="Courier New" w:hint="default"/>
      </w:rPr>
    </w:lvl>
    <w:lvl w:ilvl="5" w:tplc="0DD636AA">
      <w:start w:val="1"/>
      <w:numFmt w:val="bullet"/>
      <w:lvlText w:val=""/>
      <w:lvlJc w:val="left"/>
      <w:pPr>
        <w:ind w:left="4320" w:hanging="360"/>
      </w:pPr>
      <w:rPr>
        <w:rFonts w:ascii="Wingdings" w:hAnsi="Wingdings" w:hint="default"/>
      </w:rPr>
    </w:lvl>
    <w:lvl w:ilvl="6" w:tplc="722A1E54">
      <w:start w:val="1"/>
      <w:numFmt w:val="bullet"/>
      <w:lvlText w:val=""/>
      <w:lvlJc w:val="left"/>
      <w:pPr>
        <w:ind w:left="5040" w:hanging="360"/>
      </w:pPr>
      <w:rPr>
        <w:rFonts w:ascii="Symbol" w:hAnsi="Symbol" w:hint="default"/>
      </w:rPr>
    </w:lvl>
    <w:lvl w:ilvl="7" w:tplc="E3CA47E2">
      <w:start w:val="1"/>
      <w:numFmt w:val="bullet"/>
      <w:lvlText w:val="o"/>
      <w:lvlJc w:val="left"/>
      <w:pPr>
        <w:ind w:left="5760" w:hanging="360"/>
      </w:pPr>
      <w:rPr>
        <w:rFonts w:ascii="Courier New" w:hAnsi="Courier New" w:hint="default"/>
      </w:rPr>
    </w:lvl>
    <w:lvl w:ilvl="8" w:tplc="246A7598">
      <w:start w:val="1"/>
      <w:numFmt w:val="bullet"/>
      <w:lvlText w:val=""/>
      <w:lvlJc w:val="left"/>
      <w:pPr>
        <w:ind w:left="6480" w:hanging="360"/>
      </w:pPr>
      <w:rPr>
        <w:rFonts w:ascii="Wingdings" w:hAnsi="Wingdings" w:hint="default"/>
      </w:rPr>
    </w:lvl>
  </w:abstractNum>
  <w:abstractNum w:abstractNumId="13" w15:restartNumberingAfterBreak="0">
    <w:nsid w:val="6FEB5BD7"/>
    <w:multiLevelType w:val="hybridMultilevel"/>
    <w:tmpl w:val="014E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D0E8E"/>
    <w:multiLevelType w:val="hybridMultilevel"/>
    <w:tmpl w:val="06CE4D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78574AB"/>
    <w:multiLevelType w:val="hybridMultilevel"/>
    <w:tmpl w:val="0AE2CF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B1D6DCC"/>
    <w:multiLevelType w:val="hybridMultilevel"/>
    <w:tmpl w:val="E1FE92FC"/>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17" w15:restartNumberingAfterBreak="0">
    <w:nsid w:val="7E793BB7"/>
    <w:multiLevelType w:val="multilevel"/>
    <w:tmpl w:val="20B2B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9994664">
    <w:abstractNumId w:val="1"/>
  </w:num>
  <w:num w:numId="2" w16cid:durableId="758218107">
    <w:abstractNumId w:val="2"/>
  </w:num>
  <w:num w:numId="3" w16cid:durableId="576524427">
    <w:abstractNumId w:val="11"/>
  </w:num>
  <w:num w:numId="4" w16cid:durableId="2022199416">
    <w:abstractNumId w:val="7"/>
  </w:num>
  <w:num w:numId="5" w16cid:durableId="1027177996">
    <w:abstractNumId w:val="14"/>
  </w:num>
  <w:num w:numId="6" w16cid:durableId="1033110599">
    <w:abstractNumId w:val="6"/>
  </w:num>
  <w:num w:numId="7" w16cid:durableId="1126579746">
    <w:abstractNumId w:val="8"/>
  </w:num>
  <w:num w:numId="8" w16cid:durableId="494420075">
    <w:abstractNumId w:val="0"/>
  </w:num>
  <w:num w:numId="9" w16cid:durableId="1637251918">
    <w:abstractNumId w:val="10"/>
  </w:num>
  <w:num w:numId="10" w16cid:durableId="987974592">
    <w:abstractNumId w:val="4"/>
  </w:num>
  <w:num w:numId="11" w16cid:durableId="1244484931">
    <w:abstractNumId w:val="9"/>
  </w:num>
  <w:num w:numId="12" w16cid:durableId="1551527021">
    <w:abstractNumId w:val="12"/>
  </w:num>
  <w:num w:numId="13" w16cid:durableId="497581504">
    <w:abstractNumId w:val="3"/>
  </w:num>
  <w:num w:numId="14" w16cid:durableId="1502812021">
    <w:abstractNumId w:val="5"/>
  </w:num>
  <w:num w:numId="15" w16cid:durableId="1650669102">
    <w:abstractNumId w:val="13"/>
  </w:num>
  <w:num w:numId="16" w16cid:durableId="2023971321">
    <w:abstractNumId w:val="15"/>
  </w:num>
  <w:num w:numId="17" w16cid:durableId="260455146">
    <w:abstractNumId w:val="17"/>
  </w:num>
  <w:num w:numId="18" w16cid:durableId="84902798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CFE176"/>
    <w:rsid w:val="00000F29"/>
    <w:rsid w:val="00005798"/>
    <w:rsid w:val="00005D9A"/>
    <w:rsid w:val="00006B16"/>
    <w:rsid w:val="00011F1B"/>
    <w:rsid w:val="000155F4"/>
    <w:rsid w:val="00015F98"/>
    <w:rsid w:val="000170B6"/>
    <w:rsid w:val="00021345"/>
    <w:rsid w:val="00024B87"/>
    <w:rsid w:val="00026552"/>
    <w:rsid w:val="00042AFB"/>
    <w:rsid w:val="00050A14"/>
    <w:rsid w:val="00050F44"/>
    <w:rsid w:val="000515B5"/>
    <w:rsid w:val="00051F5D"/>
    <w:rsid w:val="000600BF"/>
    <w:rsid w:val="0006560E"/>
    <w:rsid w:val="000708B9"/>
    <w:rsid w:val="00072203"/>
    <w:rsid w:val="00076E53"/>
    <w:rsid w:val="00081AD7"/>
    <w:rsid w:val="00082B3D"/>
    <w:rsid w:val="00083B09"/>
    <w:rsid w:val="00084230"/>
    <w:rsid w:val="00097B4B"/>
    <w:rsid w:val="000A2EB0"/>
    <w:rsid w:val="000B1175"/>
    <w:rsid w:val="000B2574"/>
    <w:rsid w:val="000B5AAF"/>
    <w:rsid w:val="000B6243"/>
    <w:rsid w:val="000C3114"/>
    <w:rsid w:val="000C3F17"/>
    <w:rsid w:val="000D273C"/>
    <w:rsid w:val="000D5FA9"/>
    <w:rsid w:val="000E09DE"/>
    <w:rsid w:val="001019AE"/>
    <w:rsid w:val="00103A5B"/>
    <w:rsid w:val="001121A0"/>
    <w:rsid w:val="00113D1E"/>
    <w:rsid w:val="00115317"/>
    <w:rsid w:val="00117FF5"/>
    <w:rsid w:val="00123029"/>
    <w:rsid w:val="00124E78"/>
    <w:rsid w:val="001324D3"/>
    <w:rsid w:val="00132E5F"/>
    <w:rsid w:val="00134B2B"/>
    <w:rsid w:val="001454A5"/>
    <w:rsid w:val="00146064"/>
    <w:rsid w:val="001513BF"/>
    <w:rsid w:val="00152333"/>
    <w:rsid w:val="0015691F"/>
    <w:rsid w:val="00162B82"/>
    <w:rsid w:val="00172CA4"/>
    <w:rsid w:val="00176B34"/>
    <w:rsid w:val="00177A39"/>
    <w:rsid w:val="001831AC"/>
    <w:rsid w:val="001876DB"/>
    <w:rsid w:val="001900F4"/>
    <w:rsid w:val="00192508"/>
    <w:rsid w:val="00193641"/>
    <w:rsid w:val="00194CF0"/>
    <w:rsid w:val="001960DB"/>
    <w:rsid w:val="001A4480"/>
    <w:rsid w:val="001A6A96"/>
    <w:rsid w:val="001A7A3D"/>
    <w:rsid w:val="001B30A8"/>
    <w:rsid w:val="001B3E59"/>
    <w:rsid w:val="001B45E3"/>
    <w:rsid w:val="001B778F"/>
    <w:rsid w:val="001C02F2"/>
    <w:rsid w:val="001C6C91"/>
    <w:rsid w:val="001D005C"/>
    <w:rsid w:val="001D67EC"/>
    <w:rsid w:val="001E0AF4"/>
    <w:rsid w:val="001E3F72"/>
    <w:rsid w:val="001F7DC7"/>
    <w:rsid w:val="00207E48"/>
    <w:rsid w:val="0021486B"/>
    <w:rsid w:val="00214B58"/>
    <w:rsid w:val="00214E91"/>
    <w:rsid w:val="002176E7"/>
    <w:rsid w:val="00221B24"/>
    <w:rsid w:val="002220A7"/>
    <w:rsid w:val="00222EC6"/>
    <w:rsid w:val="0022462E"/>
    <w:rsid w:val="0023280E"/>
    <w:rsid w:val="002336D9"/>
    <w:rsid w:val="00234B42"/>
    <w:rsid w:val="00234CF7"/>
    <w:rsid w:val="002364EB"/>
    <w:rsid w:val="0024042C"/>
    <w:rsid w:val="00241698"/>
    <w:rsid w:val="002427B4"/>
    <w:rsid w:val="00253854"/>
    <w:rsid w:val="002551BA"/>
    <w:rsid w:val="002578E6"/>
    <w:rsid w:val="0026004D"/>
    <w:rsid w:val="00267FA5"/>
    <w:rsid w:val="00283A14"/>
    <w:rsid w:val="00293176"/>
    <w:rsid w:val="002975EB"/>
    <w:rsid w:val="002A6F3A"/>
    <w:rsid w:val="002C01C0"/>
    <w:rsid w:val="002C12DC"/>
    <w:rsid w:val="002D1A11"/>
    <w:rsid w:val="002D40C1"/>
    <w:rsid w:val="002F5B8F"/>
    <w:rsid w:val="002F651F"/>
    <w:rsid w:val="00303E12"/>
    <w:rsid w:val="00313DC6"/>
    <w:rsid w:val="00314A8D"/>
    <w:rsid w:val="00317A1F"/>
    <w:rsid w:val="00323B5A"/>
    <w:rsid w:val="00326B5F"/>
    <w:rsid w:val="003433C3"/>
    <w:rsid w:val="0034495C"/>
    <w:rsid w:val="003455D7"/>
    <w:rsid w:val="003467BB"/>
    <w:rsid w:val="00357780"/>
    <w:rsid w:val="003579C2"/>
    <w:rsid w:val="003602E3"/>
    <w:rsid w:val="00363A1B"/>
    <w:rsid w:val="00376D80"/>
    <w:rsid w:val="00384D95"/>
    <w:rsid w:val="003A372F"/>
    <w:rsid w:val="003B2E89"/>
    <w:rsid w:val="003C3D6F"/>
    <w:rsid w:val="003D031E"/>
    <w:rsid w:val="003E48DC"/>
    <w:rsid w:val="003F2D2E"/>
    <w:rsid w:val="004050E7"/>
    <w:rsid w:val="004125BD"/>
    <w:rsid w:val="00416870"/>
    <w:rsid w:val="00417F94"/>
    <w:rsid w:val="00422941"/>
    <w:rsid w:val="0042739C"/>
    <w:rsid w:val="0043679E"/>
    <w:rsid w:val="0044093F"/>
    <w:rsid w:val="0044157C"/>
    <w:rsid w:val="00441CD2"/>
    <w:rsid w:val="00444D54"/>
    <w:rsid w:val="004454A6"/>
    <w:rsid w:val="0045040D"/>
    <w:rsid w:val="00454640"/>
    <w:rsid w:val="00461E4E"/>
    <w:rsid w:val="00465E93"/>
    <w:rsid w:val="00472543"/>
    <w:rsid w:val="0047422A"/>
    <w:rsid w:val="00474BA7"/>
    <w:rsid w:val="004758C9"/>
    <w:rsid w:val="00480257"/>
    <w:rsid w:val="004816A9"/>
    <w:rsid w:val="00481EA7"/>
    <w:rsid w:val="00483C3F"/>
    <w:rsid w:val="004860CE"/>
    <w:rsid w:val="00491FE2"/>
    <w:rsid w:val="00493CA7"/>
    <w:rsid w:val="00493E64"/>
    <w:rsid w:val="00494D9D"/>
    <w:rsid w:val="004978F4"/>
    <w:rsid w:val="004B0240"/>
    <w:rsid w:val="004B08CB"/>
    <w:rsid w:val="004B338E"/>
    <w:rsid w:val="004B362C"/>
    <w:rsid w:val="004C5E62"/>
    <w:rsid w:val="004D1572"/>
    <w:rsid w:val="004D4073"/>
    <w:rsid w:val="004E04B3"/>
    <w:rsid w:val="004E08CA"/>
    <w:rsid w:val="004E4994"/>
    <w:rsid w:val="004F2DCC"/>
    <w:rsid w:val="004F33AD"/>
    <w:rsid w:val="004F35B3"/>
    <w:rsid w:val="004F488F"/>
    <w:rsid w:val="00503F5D"/>
    <w:rsid w:val="00505C8C"/>
    <w:rsid w:val="005101D2"/>
    <w:rsid w:val="005147F6"/>
    <w:rsid w:val="00522A97"/>
    <w:rsid w:val="0052470B"/>
    <w:rsid w:val="00536547"/>
    <w:rsid w:val="00540F2F"/>
    <w:rsid w:val="00541A80"/>
    <w:rsid w:val="0054571D"/>
    <w:rsid w:val="00550636"/>
    <w:rsid w:val="0055067A"/>
    <w:rsid w:val="0055105B"/>
    <w:rsid w:val="005568C0"/>
    <w:rsid w:val="0056297A"/>
    <w:rsid w:val="0056433F"/>
    <w:rsid w:val="0058002F"/>
    <w:rsid w:val="00583180"/>
    <w:rsid w:val="00583CB9"/>
    <w:rsid w:val="005869B7"/>
    <w:rsid w:val="005958E8"/>
    <w:rsid w:val="00597780"/>
    <w:rsid w:val="005A4D11"/>
    <w:rsid w:val="005AA93D"/>
    <w:rsid w:val="005B03FC"/>
    <w:rsid w:val="005B22FA"/>
    <w:rsid w:val="005B38DC"/>
    <w:rsid w:val="005B66FE"/>
    <w:rsid w:val="005C6ECA"/>
    <w:rsid w:val="005D2413"/>
    <w:rsid w:val="005E1F06"/>
    <w:rsid w:val="005E5ED7"/>
    <w:rsid w:val="005E65BA"/>
    <w:rsid w:val="00602BC2"/>
    <w:rsid w:val="00623913"/>
    <w:rsid w:val="006245B4"/>
    <w:rsid w:val="0062675B"/>
    <w:rsid w:val="00633A06"/>
    <w:rsid w:val="00646D3F"/>
    <w:rsid w:val="00650E8E"/>
    <w:rsid w:val="00655C95"/>
    <w:rsid w:val="0065771F"/>
    <w:rsid w:val="00661C7F"/>
    <w:rsid w:val="00664FC7"/>
    <w:rsid w:val="0066501B"/>
    <w:rsid w:val="0066509D"/>
    <w:rsid w:val="006664B0"/>
    <w:rsid w:val="00667735"/>
    <w:rsid w:val="0068192C"/>
    <w:rsid w:val="00681D4F"/>
    <w:rsid w:val="00685DA8"/>
    <w:rsid w:val="00686CFA"/>
    <w:rsid w:val="006925A6"/>
    <w:rsid w:val="0069715A"/>
    <w:rsid w:val="006A0F78"/>
    <w:rsid w:val="006A0FF4"/>
    <w:rsid w:val="006A2BE2"/>
    <w:rsid w:val="006A6BCB"/>
    <w:rsid w:val="006C003E"/>
    <w:rsid w:val="006C1325"/>
    <w:rsid w:val="006C1A31"/>
    <w:rsid w:val="006C2D2A"/>
    <w:rsid w:val="006E47D7"/>
    <w:rsid w:val="006E6FF8"/>
    <w:rsid w:val="006F4791"/>
    <w:rsid w:val="00701249"/>
    <w:rsid w:val="00703FC0"/>
    <w:rsid w:val="00723F5C"/>
    <w:rsid w:val="00730EFF"/>
    <w:rsid w:val="0074341D"/>
    <w:rsid w:val="00743674"/>
    <w:rsid w:val="00746D8C"/>
    <w:rsid w:val="0075578F"/>
    <w:rsid w:val="007572D2"/>
    <w:rsid w:val="00760E95"/>
    <w:rsid w:val="007623B7"/>
    <w:rsid w:val="007624E4"/>
    <w:rsid w:val="00764A71"/>
    <w:rsid w:val="007651B1"/>
    <w:rsid w:val="007656CD"/>
    <w:rsid w:val="0076654C"/>
    <w:rsid w:val="00772F03"/>
    <w:rsid w:val="00780E48"/>
    <w:rsid w:val="00784616"/>
    <w:rsid w:val="00787B07"/>
    <w:rsid w:val="007937BA"/>
    <w:rsid w:val="007970B5"/>
    <w:rsid w:val="007A7ED5"/>
    <w:rsid w:val="007B0B5D"/>
    <w:rsid w:val="007C132A"/>
    <w:rsid w:val="007C3CD3"/>
    <w:rsid w:val="007C4A54"/>
    <w:rsid w:val="007D2DD2"/>
    <w:rsid w:val="007D4615"/>
    <w:rsid w:val="007E0E0F"/>
    <w:rsid w:val="007F2895"/>
    <w:rsid w:val="007F4388"/>
    <w:rsid w:val="007F54D1"/>
    <w:rsid w:val="0080462E"/>
    <w:rsid w:val="00806ABD"/>
    <w:rsid w:val="00807DA8"/>
    <w:rsid w:val="00807FEF"/>
    <w:rsid w:val="008133A4"/>
    <w:rsid w:val="008160EE"/>
    <w:rsid w:val="00822D1E"/>
    <w:rsid w:val="0083094F"/>
    <w:rsid w:val="00834F07"/>
    <w:rsid w:val="00836665"/>
    <w:rsid w:val="0084022D"/>
    <w:rsid w:val="0084118B"/>
    <w:rsid w:val="008436C6"/>
    <w:rsid w:val="00844756"/>
    <w:rsid w:val="00844FEF"/>
    <w:rsid w:val="00845028"/>
    <w:rsid w:val="00847554"/>
    <w:rsid w:val="008509EA"/>
    <w:rsid w:val="00851A9C"/>
    <w:rsid w:val="008521ED"/>
    <w:rsid w:val="00853E45"/>
    <w:rsid w:val="008552E8"/>
    <w:rsid w:val="008557BA"/>
    <w:rsid w:val="00856565"/>
    <w:rsid w:val="00864F28"/>
    <w:rsid w:val="00881558"/>
    <w:rsid w:val="00882BA2"/>
    <w:rsid w:val="0088355A"/>
    <w:rsid w:val="00883C94"/>
    <w:rsid w:val="00884C86"/>
    <w:rsid w:val="00885952"/>
    <w:rsid w:val="0088771D"/>
    <w:rsid w:val="00887E81"/>
    <w:rsid w:val="008A583C"/>
    <w:rsid w:val="008A6E2E"/>
    <w:rsid w:val="008A7ADA"/>
    <w:rsid w:val="008B7D70"/>
    <w:rsid w:val="008C1FC6"/>
    <w:rsid w:val="008C3F6C"/>
    <w:rsid w:val="008C4679"/>
    <w:rsid w:val="008C9F48"/>
    <w:rsid w:val="008D4704"/>
    <w:rsid w:val="008D4C0C"/>
    <w:rsid w:val="008F3578"/>
    <w:rsid w:val="008F4818"/>
    <w:rsid w:val="008F6420"/>
    <w:rsid w:val="008F70C7"/>
    <w:rsid w:val="008F779F"/>
    <w:rsid w:val="009018B1"/>
    <w:rsid w:val="00903A13"/>
    <w:rsid w:val="00904229"/>
    <w:rsid w:val="0091263B"/>
    <w:rsid w:val="009179CE"/>
    <w:rsid w:val="00917C3A"/>
    <w:rsid w:val="009212CA"/>
    <w:rsid w:val="00923024"/>
    <w:rsid w:val="00926AB2"/>
    <w:rsid w:val="00941E59"/>
    <w:rsid w:val="009475D6"/>
    <w:rsid w:val="00952150"/>
    <w:rsid w:val="00956B0A"/>
    <w:rsid w:val="00960FC5"/>
    <w:rsid w:val="009619CE"/>
    <w:rsid w:val="009641B4"/>
    <w:rsid w:val="00967619"/>
    <w:rsid w:val="00975B20"/>
    <w:rsid w:val="00986D17"/>
    <w:rsid w:val="00987979"/>
    <w:rsid w:val="009A5459"/>
    <w:rsid w:val="009C2D56"/>
    <w:rsid w:val="009C2E1A"/>
    <w:rsid w:val="009C7F4C"/>
    <w:rsid w:val="009D44EA"/>
    <w:rsid w:val="009D4FD9"/>
    <w:rsid w:val="009D580B"/>
    <w:rsid w:val="009D7239"/>
    <w:rsid w:val="009E13A6"/>
    <w:rsid w:val="009E673D"/>
    <w:rsid w:val="009F467A"/>
    <w:rsid w:val="009F7CDF"/>
    <w:rsid w:val="00A00FFB"/>
    <w:rsid w:val="00A019EB"/>
    <w:rsid w:val="00A048BE"/>
    <w:rsid w:val="00A077C4"/>
    <w:rsid w:val="00A07C11"/>
    <w:rsid w:val="00A100AB"/>
    <w:rsid w:val="00A1259E"/>
    <w:rsid w:val="00A12B80"/>
    <w:rsid w:val="00A15046"/>
    <w:rsid w:val="00A22663"/>
    <w:rsid w:val="00A311C9"/>
    <w:rsid w:val="00A31AE4"/>
    <w:rsid w:val="00A3652A"/>
    <w:rsid w:val="00A47AA4"/>
    <w:rsid w:val="00A502F3"/>
    <w:rsid w:val="00A575F8"/>
    <w:rsid w:val="00A65AA6"/>
    <w:rsid w:val="00A740B0"/>
    <w:rsid w:val="00A81829"/>
    <w:rsid w:val="00A83A76"/>
    <w:rsid w:val="00A83F1A"/>
    <w:rsid w:val="00A8633C"/>
    <w:rsid w:val="00A94AEC"/>
    <w:rsid w:val="00A9573F"/>
    <w:rsid w:val="00A96767"/>
    <w:rsid w:val="00AA345D"/>
    <w:rsid w:val="00AA4399"/>
    <w:rsid w:val="00AA6509"/>
    <w:rsid w:val="00AB3A94"/>
    <w:rsid w:val="00AC0CF5"/>
    <w:rsid w:val="00AC2963"/>
    <w:rsid w:val="00AD0BF4"/>
    <w:rsid w:val="00AD2821"/>
    <w:rsid w:val="00AE048D"/>
    <w:rsid w:val="00AE4772"/>
    <w:rsid w:val="00AE563A"/>
    <w:rsid w:val="00AF183A"/>
    <w:rsid w:val="00AF3FBA"/>
    <w:rsid w:val="00AF4905"/>
    <w:rsid w:val="00AF6A3E"/>
    <w:rsid w:val="00B1011C"/>
    <w:rsid w:val="00B21805"/>
    <w:rsid w:val="00B2585A"/>
    <w:rsid w:val="00B261AF"/>
    <w:rsid w:val="00B33DC4"/>
    <w:rsid w:val="00B41DF5"/>
    <w:rsid w:val="00B47196"/>
    <w:rsid w:val="00B60076"/>
    <w:rsid w:val="00B71E14"/>
    <w:rsid w:val="00B77FA9"/>
    <w:rsid w:val="00B84A7B"/>
    <w:rsid w:val="00B8585B"/>
    <w:rsid w:val="00B97E09"/>
    <w:rsid w:val="00BA2B70"/>
    <w:rsid w:val="00BB1785"/>
    <w:rsid w:val="00BC1926"/>
    <w:rsid w:val="00BC3EA5"/>
    <w:rsid w:val="00BD0E8B"/>
    <w:rsid w:val="00BD4902"/>
    <w:rsid w:val="00BD4C1F"/>
    <w:rsid w:val="00BF53C3"/>
    <w:rsid w:val="00BF5DE8"/>
    <w:rsid w:val="00C00AAD"/>
    <w:rsid w:val="00C05C4A"/>
    <w:rsid w:val="00C05C72"/>
    <w:rsid w:val="00C10FE2"/>
    <w:rsid w:val="00C1769B"/>
    <w:rsid w:val="00C21D78"/>
    <w:rsid w:val="00C21F53"/>
    <w:rsid w:val="00C2471C"/>
    <w:rsid w:val="00C2577B"/>
    <w:rsid w:val="00C30369"/>
    <w:rsid w:val="00C40721"/>
    <w:rsid w:val="00C446D6"/>
    <w:rsid w:val="00C54750"/>
    <w:rsid w:val="00C600F3"/>
    <w:rsid w:val="00C6261C"/>
    <w:rsid w:val="00C7131B"/>
    <w:rsid w:val="00C83612"/>
    <w:rsid w:val="00C91812"/>
    <w:rsid w:val="00C965EB"/>
    <w:rsid w:val="00CA305F"/>
    <w:rsid w:val="00CA3632"/>
    <w:rsid w:val="00CB1375"/>
    <w:rsid w:val="00CB2782"/>
    <w:rsid w:val="00CB742A"/>
    <w:rsid w:val="00CC39C8"/>
    <w:rsid w:val="00CC7A93"/>
    <w:rsid w:val="00CD1479"/>
    <w:rsid w:val="00CD1A39"/>
    <w:rsid w:val="00CD2ECB"/>
    <w:rsid w:val="00CD2F50"/>
    <w:rsid w:val="00CD5537"/>
    <w:rsid w:val="00CD7F45"/>
    <w:rsid w:val="00CF10B6"/>
    <w:rsid w:val="00CF5486"/>
    <w:rsid w:val="00CF586C"/>
    <w:rsid w:val="00CF6736"/>
    <w:rsid w:val="00D03521"/>
    <w:rsid w:val="00D06AA6"/>
    <w:rsid w:val="00D10A2D"/>
    <w:rsid w:val="00D11303"/>
    <w:rsid w:val="00D1361D"/>
    <w:rsid w:val="00D226A4"/>
    <w:rsid w:val="00D232AA"/>
    <w:rsid w:val="00D23820"/>
    <w:rsid w:val="00D26E31"/>
    <w:rsid w:val="00D35307"/>
    <w:rsid w:val="00D422C6"/>
    <w:rsid w:val="00D459D3"/>
    <w:rsid w:val="00D47147"/>
    <w:rsid w:val="00D50801"/>
    <w:rsid w:val="00D60725"/>
    <w:rsid w:val="00D636B2"/>
    <w:rsid w:val="00D704AA"/>
    <w:rsid w:val="00D71E90"/>
    <w:rsid w:val="00D75521"/>
    <w:rsid w:val="00D83279"/>
    <w:rsid w:val="00D8650E"/>
    <w:rsid w:val="00D87A75"/>
    <w:rsid w:val="00D87BCC"/>
    <w:rsid w:val="00D9234D"/>
    <w:rsid w:val="00D93751"/>
    <w:rsid w:val="00DA0481"/>
    <w:rsid w:val="00DA26E2"/>
    <w:rsid w:val="00DA6FEB"/>
    <w:rsid w:val="00DA7116"/>
    <w:rsid w:val="00DB0566"/>
    <w:rsid w:val="00DB3507"/>
    <w:rsid w:val="00DB4486"/>
    <w:rsid w:val="00DC3300"/>
    <w:rsid w:val="00DC3D0D"/>
    <w:rsid w:val="00DD25F4"/>
    <w:rsid w:val="00DD620F"/>
    <w:rsid w:val="00DE5012"/>
    <w:rsid w:val="00DE5949"/>
    <w:rsid w:val="00DF0D65"/>
    <w:rsid w:val="00DF6009"/>
    <w:rsid w:val="00DF6D94"/>
    <w:rsid w:val="00E02076"/>
    <w:rsid w:val="00E05113"/>
    <w:rsid w:val="00E0560A"/>
    <w:rsid w:val="00E21377"/>
    <w:rsid w:val="00E2178B"/>
    <w:rsid w:val="00E21D79"/>
    <w:rsid w:val="00E225CB"/>
    <w:rsid w:val="00E23745"/>
    <w:rsid w:val="00E36E21"/>
    <w:rsid w:val="00E578A1"/>
    <w:rsid w:val="00E601D7"/>
    <w:rsid w:val="00E6411F"/>
    <w:rsid w:val="00E64B23"/>
    <w:rsid w:val="00E65704"/>
    <w:rsid w:val="00E725A7"/>
    <w:rsid w:val="00E72A28"/>
    <w:rsid w:val="00E72E15"/>
    <w:rsid w:val="00E7314F"/>
    <w:rsid w:val="00E73BE2"/>
    <w:rsid w:val="00E76EAB"/>
    <w:rsid w:val="00E865DE"/>
    <w:rsid w:val="00E86619"/>
    <w:rsid w:val="00E9008B"/>
    <w:rsid w:val="00E939BA"/>
    <w:rsid w:val="00E93B06"/>
    <w:rsid w:val="00E942EC"/>
    <w:rsid w:val="00EA280B"/>
    <w:rsid w:val="00EA74F6"/>
    <w:rsid w:val="00EB0059"/>
    <w:rsid w:val="00EB2A09"/>
    <w:rsid w:val="00EB3A26"/>
    <w:rsid w:val="00ED2716"/>
    <w:rsid w:val="00EE18E9"/>
    <w:rsid w:val="00EE1FA6"/>
    <w:rsid w:val="00EE4685"/>
    <w:rsid w:val="00EF1703"/>
    <w:rsid w:val="00EF4773"/>
    <w:rsid w:val="00EF6248"/>
    <w:rsid w:val="00F0043B"/>
    <w:rsid w:val="00F03D78"/>
    <w:rsid w:val="00F05A92"/>
    <w:rsid w:val="00F118C8"/>
    <w:rsid w:val="00F1226D"/>
    <w:rsid w:val="00F13C67"/>
    <w:rsid w:val="00F13D2A"/>
    <w:rsid w:val="00F149F0"/>
    <w:rsid w:val="00F16237"/>
    <w:rsid w:val="00F17331"/>
    <w:rsid w:val="00F211A2"/>
    <w:rsid w:val="00F22125"/>
    <w:rsid w:val="00F23E09"/>
    <w:rsid w:val="00F2589C"/>
    <w:rsid w:val="00F25EB3"/>
    <w:rsid w:val="00F3055F"/>
    <w:rsid w:val="00F317A8"/>
    <w:rsid w:val="00F3309F"/>
    <w:rsid w:val="00F3624C"/>
    <w:rsid w:val="00F40F15"/>
    <w:rsid w:val="00F464C4"/>
    <w:rsid w:val="00F60946"/>
    <w:rsid w:val="00F62E97"/>
    <w:rsid w:val="00F75BD4"/>
    <w:rsid w:val="00F878EA"/>
    <w:rsid w:val="00F90289"/>
    <w:rsid w:val="00F920FB"/>
    <w:rsid w:val="00F978F0"/>
    <w:rsid w:val="00FA027B"/>
    <w:rsid w:val="00FA17F5"/>
    <w:rsid w:val="00FA5A26"/>
    <w:rsid w:val="00FB0F00"/>
    <w:rsid w:val="00FB1DC1"/>
    <w:rsid w:val="00FC0733"/>
    <w:rsid w:val="00FC0F8E"/>
    <w:rsid w:val="00FC5F4E"/>
    <w:rsid w:val="00FC6E16"/>
    <w:rsid w:val="00FD37FA"/>
    <w:rsid w:val="00FD66BD"/>
    <w:rsid w:val="00FD6972"/>
    <w:rsid w:val="00FE2EDC"/>
    <w:rsid w:val="00FE7BA7"/>
    <w:rsid w:val="00FF4DD8"/>
    <w:rsid w:val="013AAC27"/>
    <w:rsid w:val="016739DE"/>
    <w:rsid w:val="017070F0"/>
    <w:rsid w:val="01B5B51A"/>
    <w:rsid w:val="01D2AD8B"/>
    <w:rsid w:val="01DA7D4B"/>
    <w:rsid w:val="02008463"/>
    <w:rsid w:val="020F8352"/>
    <w:rsid w:val="023F6A2C"/>
    <w:rsid w:val="02507653"/>
    <w:rsid w:val="026586C9"/>
    <w:rsid w:val="0289DF52"/>
    <w:rsid w:val="02AEAC5C"/>
    <w:rsid w:val="02EB086E"/>
    <w:rsid w:val="02F1CF68"/>
    <w:rsid w:val="03030A3F"/>
    <w:rsid w:val="030AF7C5"/>
    <w:rsid w:val="032874EC"/>
    <w:rsid w:val="047AE763"/>
    <w:rsid w:val="0499A5AB"/>
    <w:rsid w:val="04D76224"/>
    <w:rsid w:val="04E8CBD8"/>
    <w:rsid w:val="0505E4EC"/>
    <w:rsid w:val="0537B8B3"/>
    <w:rsid w:val="05820357"/>
    <w:rsid w:val="05EBAB36"/>
    <w:rsid w:val="063AAB01"/>
    <w:rsid w:val="067E5F09"/>
    <w:rsid w:val="06FBE0CC"/>
    <w:rsid w:val="0732E7A0"/>
    <w:rsid w:val="0763F7CE"/>
    <w:rsid w:val="07CD2E11"/>
    <w:rsid w:val="07CD8CBA"/>
    <w:rsid w:val="0803D395"/>
    <w:rsid w:val="08206C9A"/>
    <w:rsid w:val="08547D07"/>
    <w:rsid w:val="085DF769"/>
    <w:rsid w:val="0869EFE5"/>
    <w:rsid w:val="087619B6"/>
    <w:rsid w:val="087CC6E7"/>
    <w:rsid w:val="08A4BA16"/>
    <w:rsid w:val="08C6C18E"/>
    <w:rsid w:val="08F4A189"/>
    <w:rsid w:val="0905A5EF"/>
    <w:rsid w:val="0909D734"/>
    <w:rsid w:val="0953EE71"/>
    <w:rsid w:val="0958E6F8"/>
    <w:rsid w:val="096110EC"/>
    <w:rsid w:val="09BC3CFB"/>
    <w:rsid w:val="09FD1E22"/>
    <w:rsid w:val="0A1AC973"/>
    <w:rsid w:val="0A2322B0"/>
    <w:rsid w:val="0A3D7AA2"/>
    <w:rsid w:val="0A6B7B65"/>
    <w:rsid w:val="0AAA12FD"/>
    <w:rsid w:val="0AAA2C7A"/>
    <w:rsid w:val="0AEFBED2"/>
    <w:rsid w:val="0B04CED3"/>
    <w:rsid w:val="0B1F9AD7"/>
    <w:rsid w:val="0B580D5C"/>
    <w:rsid w:val="0BC6410C"/>
    <w:rsid w:val="0BD50D45"/>
    <w:rsid w:val="0BDF6969"/>
    <w:rsid w:val="0BECC32C"/>
    <w:rsid w:val="0C142AC1"/>
    <w:rsid w:val="0C1A50AC"/>
    <w:rsid w:val="0C2466FD"/>
    <w:rsid w:val="0C32A7F2"/>
    <w:rsid w:val="0C4145D9"/>
    <w:rsid w:val="0C41B836"/>
    <w:rsid w:val="0C572244"/>
    <w:rsid w:val="0C7AAB29"/>
    <w:rsid w:val="0D0D061A"/>
    <w:rsid w:val="0D294CC7"/>
    <w:rsid w:val="0D5A7FBD"/>
    <w:rsid w:val="0D5DCBA1"/>
    <w:rsid w:val="0D84EE94"/>
    <w:rsid w:val="0D9E0A3A"/>
    <w:rsid w:val="0DC812AC"/>
    <w:rsid w:val="0E58A59A"/>
    <w:rsid w:val="0EB45322"/>
    <w:rsid w:val="0ED08649"/>
    <w:rsid w:val="0F53F842"/>
    <w:rsid w:val="0F9F0BB0"/>
    <w:rsid w:val="0FADDCC2"/>
    <w:rsid w:val="0FC71E7D"/>
    <w:rsid w:val="0FC8287C"/>
    <w:rsid w:val="0FD83FF6"/>
    <w:rsid w:val="0FDF8264"/>
    <w:rsid w:val="100EE57A"/>
    <w:rsid w:val="101697B4"/>
    <w:rsid w:val="104BF1F4"/>
    <w:rsid w:val="10557B6C"/>
    <w:rsid w:val="10650C0E"/>
    <w:rsid w:val="10D4ED41"/>
    <w:rsid w:val="10D871F9"/>
    <w:rsid w:val="1124C93B"/>
    <w:rsid w:val="11477A25"/>
    <w:rsid w:val="116C22D1"/>
    <w:rsid w:val="117B3102"/>
    <w:rsid w:val="117D5DA8"/>
    <w:rsid w:val="11B34C3F"/>
    <w:rsid w:val="11D8EED8"/>
    <w:rsid w:val="11E13318"/>
    <w:rsid w:val="11FCF319"/>
    <w:rsid w:val="1254E78A"/>
    <w:rsid w:val="12A4D351"/>
    <w:rsid w:val="12E111DD"/>
    <w:rsid w:val="1310F6B2"/>
    <w:rsid w:val="13110415"/>
    <w:rsid w:val="13211B8F"/>
    <w:rsid w:val="136875ED"/>
    <w:rsid w:val="136CD920"/>
    <w:rsid w:val="138FE32B"/>
    <w:rsid w:val="13D8E738"/>
    <w:rsid w:val="13DA63D4"/>
    <w:rsid w:val="13E58A90"/>
    <w:rsid w:val="141E7D7D"/>
    <w:rsid w:val="1445A75D"/>
    <w:rsid w:val="14823E95"/>
    <w:rsid w:val="14ABB119"/>
    <w:rsid w:val="14B8EF88"/>
    <w:rsid w:val="14D5F496"/>
    <w:rsid w:val="14E2569D"/>
    <w:rsid w:val="152B1EB5"/>
    <w:rsid w:val="15441DDE"/>
    <w:rsid w:val="15522BC6"/>
    <w:rsid w:val="159DD22C"/>
    <w:rsid w:val="15CE2C0A"/>
    <w:rsid w:val="15E177BE"/>
    <w:rsid w:val="16138288"/>
    <w:rsid w:val="1650CECB"/>
    <w:rsid w:val="1651A080"/>
    <w:rsid w:val="167D32D1"/>
    <w:rsid w:val="167E26FE"/>
    <w:rsid w:val="16DF3BE8"/>
    <w:rsid w:val="1716312B"/>
    <w:rsid w:val="17514AA1"/>
    <w:rsid w:val="1769FC6B"/>
    <w:rsid w:val="177D481F"/>
    <w:rsid w:val="17845A73"/>
    <w:rsid w:val="178543EE"/>
    <w:rsid w:val="17CB4CDB"/>
    <w:rsid w:val="17DB6455"/>
    <w:rsid w:val="17E47538"/>
    <w:rsid w:val="18ADD4F7"/>
    <w:rsid w:val="18BDEC71"/>
    <w:rsid w:val="18C94A90"/>
    <w:rsid w:val="18D3281B"/>
    <w:rsid w:val="18F35045"/>
    <w:rsid w:val="18FC4E65"/>
    <w:rsid w:val="19112AFA"/>
    <w:rsid w:val="19191880"/>
    <w:rsid w:val="191B0998"/>
    <w:rsid w:val="194B234A"/>
    <w:rsid w:val="1966AB20"/>
    <w:rsid w:val="19923702"/>
    <w:rsid w:val="19A95CBD"/>
    <w:rsid w:val="19D2A25B"/>
    <w:rsid w:val="1A425FD0"/>
    <w:rsid w:val="1A49A558"/>
    <w:rsid w:val="1A5775D2"/>
    <w:rsid w:val="1B519821"/>
    <w:rsid w:val="1B6A38BD"/>
    <w:rsid w:val="1B88713B"/>
    <w:rsid w:val="1B8B1940"/>
    <w:rsid w:val="1B8CCDB9"/>
    <w:rsid w:val="1BAAB442"/>
    <w:rsid w:val="1BB536F9"/>
    <w:rsid w:val="1C93CEA9"/>
    <w:rsid w:val="1CA9A083"/>
    <w:rsid w:val="1CCE82A6"/>
    <w:rsid w:val="1CDC425A"/>
    <w:rsid w:val="1CE6D695"/>
    <w:rsid w:val="1CF8956D"/>
    <w:rsid w:val="1D0A0187"/>
    <w:rsid w:val="1D13CFB8"/>
    <w:rsid w:val="1D409D69"/>
    <w:rsid w:val="1D68340A"/>
    <w:rsid w:val="1D6E8E75"/>
    <w:rsid w:val="1DDD571F"/>
    <w:rsid w:val="1DEAF0D7"/>
    <w:rsid w:val="1DEC89A3"/>
    <w:rsid w:val="1DEC8D96"/>
    <w:rsid w:val="1E07761E"/>
    <w:rsid w:val="1E20CB8D"/>
    <w:rsid w:val="1F15C7F7"/>
    <w:rsid w:val="1F1BF31E"/>
    <w:rsid w:val="1F25406F"/>
    <w:rsid w:val="1F314651"/>
    <w:rsid w:val="1F4A9345"/>
    <w:rsid w:val="1F5B1509"/>
    <w:rsid w:val="1F5C0AD5"/>
    <w:rsid w:val="1F612229"/>
    <w:rsid w:val="1F806C7E"/>
    <w:rsid w:val="1F82E139"/>
    <w:rsid w:val="1F8CF73A"/>
    <w:rsid w:val="1FCA0555"/>
    <w:rsid w:val="1FD6FBEA"/>
    <w:rsid w:val="1FDA486B"/>
    <w:rsid w:val="1FFF9E97"/>
    <w:rsid w:val="2047CE1D"/>
    <w:rsid w:val="206FFAAC"/>
    <w:rsid w:val="207C5D05"/>
    <w:rsid w:val="20C110D0"/>
    <w:rsid w:val="210836A4"/>
    <w:rsid w:val="21171F7C"/>
    <w:rsid w:val="216AD57D"/>
    <w:rsid w:val="2172CC4B"/>
    <w:rsid w:val="218A3421"/>
    <w:rsid w:val="219B6EF8"/>
    <w:rsid w:val="21BCC149"/>
    <w:rsid w:val="21DA0493"/>
    <w:rsid w:val="21E22B13"/>
    <w:rsid w:val="22114AA6"/>
    <w:rsid w:val="223AEDE0"/>
    <w:rsid w:val="2268483B"/>
    <w:rsid w:val="22A61E6B"/>
    <w:rsid w:val="22BFFAC6"/>
    <w:rsid w:val="22FCA083"/>
    <w:rsid w:val="2337931E"/>
    <w:rsid w:val="23693FE1"/>
    <w:rsid w:val="239A35C7"/>
    <w:rsid w:val="23D34FD7"/>
    <w:rsid w:val="23F0879E"/>
    <w:rsid w:val="2411C791"/>
    <w:rsid w:val="2431661F"/>
    <w:rsid w:val="254861B9"/>
    <w:rsid w:val="25734656"/>
    <w:rsid w:val="2583471C"/>
    <w:rsid w:val="258C57FF"/>
    <w:rsid w:val="258EBB5E"/>
    <w:rsid w:val="259B018A"/>
    <w:rsid w:val="25A5A656"/>
    <w:rsid w:val="25E41E49"/>
    <w:rsid w:val="25E69C6A"/>
    <w:rsid w:val="25F7F137"/>
    <w:rsid w:val="2669C580"/>
    <w:rsid w:val="26A953C0"/>
    <w:rsid w:val="26D2C2FF"/>
    <w:rsid w:val="27232FD9"/>
    <w:rsid w:val="277DB5E0"/>
    <w:rsid w:val="27854133"/>
    <w:rsid w:val="27ABE05A"/>
    <w:rsid w:val="27C0EA45"/>
    <w:rsid w:val="27C2EB66"/>
    <w:rsid w:val="27E20DCF"/>
    <w:rsid w:val="2830B3CB"/>
    <w:rsid w:val="284AF8D8"/>
    <w:rsid w:val="284F02E5"/>
    <w:rsid w:val="28A54160"/>
    <w:rsid w:val="29153200"/>
    <w:rsid w:val="29274EC4"/>
    <w:rsid w:val="297DDE30"/>
    <w:rsid w:val="29A64FF9"/>
    <w:rsid w:val="29B0805F"/>
    <w:rsid w:val="29FE78B2"/>
    <w:rsid w:val="2A160765"/>
    <w:rsid w:val="2A4111C1"/>
    <w:rsid w:val="2A6443D0"/>
    <w:rsid w:val="2A668D25"/>
    <w:rsid w:val="2A785DF5"/>
    <w:rsid w:val="2AA68620"/>
    <w:rsid w:val="2B02833F"/>
    <w:rsid w:val="2B373FA2"/>
    <w:rsid w:val="2B4EC3FD"/>
    <w:rsid w:val="2B851327"/>
    <w:rsid w:val="2BA0B00A"/>
    <w:rsid w:val="2BA5A741"/>
    <w:rsid w:val="2C03C377"/>
    <w:rsid w:val="2C0BB0FD"/>
    <w:rsid w:val="2C0F738E"/>
    <w:rsid w:val="2C216580"/>
    <w:rsid w:val="2C36F62B"/>
    <w:rsid w:val="2C65F774"/>
    <w:rsid w:val="2C8CDD16"/>
    <w:rsid w:val="2C97321D"/>
    <w:rsid w:val="2C98141C"/>
    <w:rsid w:val="2CE2ED2C"/>
    <w:rsid w:val="2CE5591A"/>
    <w:rsid w:val="2D04804A"/>
    <w:rsid w:val="2D60E126"/>
    <w:rsid w:val="2D6A2C97"/>
    <w:rsid w:val="2D71E5FE"/>
    <w:rsid w:val="2D89654C"/>
    <w:rsid w:val="2D95237D"/>
    <w:rsid w:val="2D9769E4"/>
    <w:rsid w:val="2D9F93D8"/>
    <w:rsid w:val="2DA9CB3C"/>
    <w:rsid w:val="2DC744C0"/>
    <w:rsid w:val="2E145397"/>
    <w:rsid w:val="2E28BEBC"/>
    <w:rsid w:val="2E79F5A0"/>
    <w:rsid w:val="2E9232DE"/>
    <w:rsid w:val="2E9270DF"/>
    <w:rsid w:val="2E940739"/>
    <w:rsid w:val="2E9DEA93"/>
    <w:rsid w:val="2EA16954"/>
    <w:rsid w:val="2F3216E8"/>
    <w:rsid w:val="2F333A45"/>
    <w:rsid w:val="2F4351BF"/>
    <w:rsid w:val="2F46375C"/>
    <w:rsid w:val="2F905318"/>
    <w:rsid w:val="2F9E7DCE"/>
    <w:rsid w:val="30B7FFB2"/>
    <w:rsid w:val="30CF0AA6"/>
    <w:rsid w:val="30EE37E2"/>
    <w:rsid w:val="3101CD3E"/>
    <w:rsid w:val="310308D3"/>
    <w:rsid w:val="3109722D"/>
    <w:rsid w:val="313A4E2F"/>
    <w:rsid w:val="316430EA"/>
    <w:rsid w:val="31780739"/>
    <w:rsid w:val="31873AF5"/>
    <w:rsid w:val="31B76432"/>
    <w:rsid w:val="31E2DE33"/>
    <w:rsid w:val="32039D57"/>
    <w:rsid w:val="3237D349"/>
    <w:rsid w:val="323F06C7"/>
    <w:rsid w:val="327304FB"/>
    <w:rsid w:val="32B19805"/>
    <w:rsid w:val="32B66C26"/>
    <w:rsid w:val="32CD4C60"/>
    <w:rsid w:val="32CFE160"/>
    <w:rsid w:val="33343AC6"/>
    <w:rsid w:val="337A5AB8"/>
    <w:rsid w:val="339529F6"/>
    <w:rsid w:val="33A46D7F"/>
    <w:rsid w:val="33BFA7CA"/>
    <w:rsid w:val="340ED55C"/>
    <w:rsid w:val="34177350"/>
    <w:rsid w:val="341B0A5F"/>
    <w:rsid w:val="34E145FE"/>
    <w:rsid w:val="34EA7EEA"/>
    <w:rsid w:val="3506F327"/>
    <w:rsid w:val="354C8987"/>
    <w:rsid w:val="3569166A"/>
    <w:rsid w:val="357BB23D"/>
    <w:rsid w:val="36078222"/>
    <w:rsid w:val="36309055"/>
    <w:rsid w:val="3630D5AF"/>
    <w:rsid w:val="363AACB2"/>
    <w:rsid w:val="365893D3"/>
    <w:rsid w:val="36C3D35D"/>
    <w:rsid w:val="373D9538"/>
    <w:rsid w:val="3767C86F"/>
    <w:rsid w:val="37A0B487"/>
    <w:rsid w:val="37B58578"/>
    <w:rsid w:val="3819BB24"/>
    <w:rsid w:val="382A8250"/>
    <w:rsid w:val="3831E7DA"/>
    <w:rsid w:val="38842A49"/>
    <w:rsid w:val="38956520"/>
    <w:rsid w:val="3898F80A"/>
    <w:rsid w:val="38EA3405"/>
    <w:rsid w:val="38EFD970"/>
    <w:rsid w:val="390398D0"/>
    <w:rsid w:val="390F94A3"/>
    <w:rsid w:val="3910D8B9"/>
    <w:rsid w:val="391AEF0A"/>
    <w:rsid w:val="393D728E"/>
    <w:rsid w:val="393F22E4"/>
    <w:rsid w:val="393F90EA"/>
    <w:rsid w:val="39B20940"/>
    <w:rsid w:val="3A18CC18"/>
    <w:rsid w:val="3A56EA24"/>
    <w:rsid w:val="3A78E1EB"/>
    <w:rsid w:val="3A79F42F"/>
    <w:rsid w:val="3A8B6C32"/>
    <w:rsid w:val="3ACAD3E3"/>
    <w:rsid w:val="3ADC8FE2"/>
    <w:rsid w:val="3ADDC677"/>
    <w:rsid w:val="3B18C469"/>
    <w:rsid w:val="3B3F4CAB"/>
    <w:rsid w:val="3B454294"/>
    <w:rsid w:val="3B483BF8"/>
    <w:rsid w:val="3B4F6425"/>
    <w:rsid w:val="3B7E5A1A"/>
    <w:rsid w:val="3BA32724"/>
    <w:rsid w:val="3BD4AEE9"/>
    <w:rsid w:val="3BE9FDB1"/>
    <w:rsid w:val="3BEE6211"/>
    <w:rsid w:val="3C4C7469"/>
    <w:rsid w:val="3CB15497"/>
    <w:rsid w:val="3CF44569"/>
    <w:rsid w:val="3D13EAF7"/>
    <w:rsid w:val="3D610762"/>
    <w:rsid w:val="3D76FA95"/>
    <w:rsid w:val="3D86265E"/>
    <w:rsid w:val="3D8D14F5"/>
    <w:rsid w:val="3DAD8DAE"/>
    <w:rsid w:val="3DB5B7A2"/>
    <w:rsid w:val="3DBDA528"/>
    <w:rsid w:val="3DC15D1F"/>
    <w:rsid w:val="3DC92CDF"/>
    <w:rsid w:val="3E129407"/>
    <w:rsid w:val="3E1C481C"/>
    <w:rsid w:val="3E26567C"/>
    <w:rsid w:val="3E44F30E"/>
    <w:rsid w:val="3E6C50DD"/>
    <w:rsid w:val="3E745F3C"/>
    <w:rsid w:val="3F2D641D"/>
    <w:rsid w:val="3F84C599"/>
    <w:rsid w:val="3F92A968"/>
    <w:rsid w:val="3FA4307C"/>
    <w:rsid w:val="3FE2A5D1"/>
    <w:rsid w:val="4023F8A5"/>
    <w:rsid w:val="405870D7"/>
    <w:rsid w:val="407792BC"/>
    <w:rsid w:val="40BE8127"/>
    <w:rsid w:val="40C10B72"/>
    <w:rsid w:val="40E52E70"/>
    <w:rsid w:val="411B880C"/>
    <w:rsid w:val="41491916"/>
    <w:rsid w:val="414A34C9"/>
    <w:rsid w:val="41813453"/>
    <w:rsid w:val="4186902F"/>
    <w:rsid w:val="419A39F0"/>
    <w:rsid w:val="41BEA5A9"/>
    <w:rsid w:val="41E59503"/>
    <w:rsid w:val="420B57A1"/>
    <w:rsid w:val="4227C76E"/>
    <w:rsid w:val="422B0C8F"/>
    <w:rsid w:val="422BBD13"/>
    <w:rsid w:val="42608618"/>
    <w:rsid w:val="42A280AF"/>
    <w:rsid w:val="42B4D7C1"/>
    <w:rsid w:val="43359819"/>
    <w:rsid w:val="433AD564"/>
    <w:rsid w:val="435B9967"/>
    <w:rsid w:val="4374C1C4"/>
    <w:rsid w:val="43B0DE97"/>
    <w:rsid w:val="43B4C452"/>
    <w:rsid w:val="43B928BE"/>
    <w:rsid w:val="43ED18B6"/>
    <w:rsid w:val="43F51C6B"/>
    <w:rsid w:val="44275750"/>
    <w:rsid w:val="44589F79"/>
    <w:rsid w:val="44B9154F"/>
    <w:rsid w:val="44BF54F8"/>
    <w:rsid w:val="44FF574E"/>
    <w:rsid w:val="45040208"/>
    <w:rsid w:val="45109225"/>
    <w:rsid w:val="4562AD51"/>
    <w:rsid w:val="45B2F30D"/>
    <w:rsid w:val="45FB4435"/>
    <w:rsid w:val="460222CB"/>
    <w:rsid w:val="46047D8F"/>
    <w:rsid w:val="464EDB05"/>
    <w:rsid w:val="466D1E36"/>
    <w:rsid w:val="469216CC"/>
    <w:rsid w:val="469BDEFB"/>
    <w:rsid w:val="46D7BFC6"/>
    <w:rsid w:val="46E5F8E0"/>
    <w:rsid w:val="471990FF"/>
    <w:rsid w:val="471AFEE7"/>
    <w:rsid w:val="4727D349"/>
    <w:rsid w:val="47318720"/>
    <w:rsid w:val="473ACD30"/>
    <w:rsid w:val="47546FF4"/>
    <w:rsid w:val="475E79E8"/>
    <w:rsid w:val="4764B5C9"/>
    <w:rsid w:val="47CFE176"/>
    <w:rsid w:val="480E2155"/>
    <w:rsid w:val="4854E681"/>
    <w:rsid w:val="48A20353"/>
    <w:rsid w:val="48AA5C82"/>
    <w:rsid w:val="48CFC79C"/>
    <w:rsid w:val="48D44663"/>
    <w:rsid w:val="48D8061A"/>
    <w:rsid w:val="48FA4A49"/>
    <w:rsid w:val="492BA7DF"/>
    <w:rsid w:val="49945EBD"/>
    <w:rsid w:val="49C50AB3"/>
    <w:rsid w:val="49C9B78E"/>
    <w:rsid w:val="49E814BE"/>
    <w:rsid w:val="4A2FBD84"/>
    <w:rsid w:val="4A472D8C"/>
    <w:rsid w:val="4A54B05D"/>
    <w:rsid w:val="4A60C0BD"/>
    <w:rsid w:val="4A6B97FD"/>
    <w:rsid w:val="4A8C10B6"/>
    <w:rsid w:val="4A9C2830"/>
    <w:rsid w:val="4AC980FA"/>
    <w:rsid w:val="4B488914"/>
    <w:rsid w:val="4B5221FB"/>
    <w:rsid w:val="4B6E98D2"/>
    <w:rsid w:val="4B76C2C6"/>
    <w:rsid w:val="4B866C9A"/>
    <w:rsid w:val="4B8CB82B"/>
    <w:rsid w:val="4BB8C678"/>
    <w:rsid w:val="4C42EF6B"/>
    <w:rsid w:val="4C630AC5"/>
    <w:rsid w:val="4C8CA4C2"/>
    <w:rsid w:val="4C9324A0"/>
    <w:rsid w:val="4CA55317"/>
    <w:rsid w:val="4CC85D22"/>
    <w:rsid w:val="4CCFFDDD"/>
    <w:rsid w:val="4CE9EBC3"/>
    <w:rsid w:val="4D027BAD"/>
    <w:rsid w:val="4D0A6933"/>
    <w:rsid w:val="4D379C49"/>
    <w:rsid w:val="4D443D85"/>
    <w:rsid w:val="4D44BF84"/>
    <w:rsid w:val="4DC04830"/>
    <w:rsid w:val="4DD3C8F2"/>
    <w:rsid w:val="4DF1B350"/>
    <w:rsid w:val="4E069ECD"/>
    <w:rsid w:val="4E0E6E8D"/>
    <w:rsid w:val="4E28434E"/>
    <w:rsid w:val="4E2E1019"/>
    <w:rsid w:val="4E96AAB4"/>
    <w:rsid w:val="4EA63994"/>
    <w:rsid w:val="4EB7AE00"/>
    <w:rsid w:val="4F306B47"/>
    <w:rsid w:val="4F3F0920"/>
    <w:rsid w:val="4F6793EF"/>
    <w:rsid w:val="4F76C2FF"/>
    <w:rsid w:val="4F7F64C3"/>
    <w:rsid w:val="4FB18546"/>
    <w:rsid w:val="4FCAC562"/>
    <w:rsid w:val="50010567"/>
    <w:rsid w:val="50319886"/>
    <w:rsid w:val="5091151F"/>
    <w:rsid w:val="50ADC3F0"/>
    <w:rsid w:val="50C62FEB"/>
    <w:rsid w:val="50C75721"/>
    <w:rsid w:val="51037C2E"/>
    <w:rsid w:val="516695C3"/>
    <w:rsid w:val="519BC549"/>
    <w:rsid w:val="51B6FF94"/>
    <w:rsid w:val="51C72963"/>
    <w:rsid w:val="51D5ECD0"/>
    <w:rsid w:val="51E7AB8A"/>
    <w:rsid w:val="51EEB446"/>
    <w:rsid w:val="5203A653"/>
    <w:rsid w:val="522CF89C"/>
    <w:rsid w:val="523CFA75"/>
    <w:rsid w:val="5249FF74"/>
    <w:rsid w:val="52B874EC"/>
    <w:rsid w:val="52C438C4"/>
    <w:rsid w:val="52CA6E8B"/>
    <w:rsid w:val="52E1D6B4"/>
    <w:rsid w:val="530A5FFF"/>
    <w:rsid w:val="531FAFF8"/>
    <w:rsid w:val="5357CFBC"/>
    <w:rsid w:val="5361E60D"/>
    <w:rsid w:val="53839532"/>
    <w:rsid w:val="5391E44E"/>
    <w:rsid w:val="53D89BD1"/>
    <w:rsid w:val="53E67F8D"/>
    <w:rsid w:val="5406DAC5"/>
    <w:rsid w:val="541A67C9"/>
    <w:rsid w:val="5451FAE6"/>
    <w:rsid w:val="54D85BF1"/>
    <w:rsid w:val="55087603"/>
    <w:rsid w:val="550D4931"/>
    <w:rsid w:val="550D8D92"/>
    <w:rsid w:val="55596B8E"/>
    <w:rsid w:val="559A12F8"/>
    <w:rsid w:val="55B6382A"/>
    <w:rsid w:val="55DEDAD7"/>
    <w:rsid w:val="563A06E6"/>
    <w:rsid w:val="5664A688"/>
    <w:rsid w:val="56A0FF10"/>
    <w:rsid w:val="56A83A96"/>
    <w:rsid w:val="5706213A"/>
    <w:rsid w:val="571000E9"/>
    <w:rsid w:val="5735716F"/>
    <w:rsid w:val="5745C410"/>
    <w:rsid w:val="575416C4"/>
    <w:rsid w:val="5772BDB2"/>
    <w:rsid w:val="57A13396"/>
    <w:rsid w:val="57D5D747"/>
    <w:rsid w:val="57D8F946"/>
    <w:rsid w:val="580F5CDE"/>
    <w:rsid w:val="58544116"/>
    <w:rsid w:val="58C1C37D"/>
    <w:rsid w:val="58DF7541"/>
    <w:rsid w:val="590C22B0"/>
    <w:rsid w:val="59287A25"/>
    <w:rsid w:val="5971A7A8"/>
    <w:rsid w:val="59BE6620"/>
    <w:rsid w:val="59D9A06B"/>
    <w:rsid w:val="59E103E6"/>
    <w:rsid w:val="59E3F3B4"/>
    <w:rsid w:val="5A9DFDF8"/>
    <w:rsid w:val="5B49C49D"/>
    <w:rsid w:val="5B90500A"/>
    <w:rsid w:val="5B95F773"/>
    <w:rsid w:val="5BA24EF5"/>
    <w:rsid w:val="5BB2513D"/>
    <w:rsid w:val="5BC8AD12"/>
    <w:rsid w:val="5BD1A166"/>
    <w:rsid w:val="5BDEB12A"/>
    <w:rsid w:val="5BE8129F"/>
    <w:rsid w:val="5C462ED5"/>
    <w:rsid w:val="5C4CCC7E"/>
    <w:rsid w:val="5C4E1C5B"/>
    <w:rsid w:val="5C56464F"/>
    <w:rsid w:val="5C7EB20E"/>
    <w:rsid w:val="5CD5F263"/>
    <w:rsid w:val="5CDE4131"/>
    <w:rsid w:val="5CE38C09"/>
    <w:rsid w:val="5CE6F805"/>
    <w:rsid w:val="5CE71598"/>
    <w:rsid w:val="5D189F77"/>
    <w:rsid w:val="5D27D5D2"/>
    <w:rsid w:val="5D28B6F1"/>
    <w:rsid w:val="5D35D507"/>
    <w:rsid w:val="5D4E219E"/>
    <w:rsid w:val="5D7C8F1C"/>
    <w:rsid w:val="5DCE3444"/>
    <w:rsid w:val="5DD4A887"/>
    <w:rsid w:val="5E061877"/>
    <w:rsid w:val="5E74C733"/>
    <w:rsid w:val="5E7C876D"/>
    <w:rsid w:val="5EABC04D"/>
    <w:rsid w:val="5EB34C7B"/>
    <w:rsid w:val="5EE9F1FF"/>
    <w:rsid w:val="5F068B04"/>
    <w:rsid w:val="5F16C547"/>
    <w:rsid w:val="5FB659DD"/>
    <w:rsid w:val="5FBCCBB1"/>
    <w:rsid w:val="604A530E"/>
    <w:rsid w:val="60A25B65"/>
    <w:rsid w:val="60DFD311"/>
    <w:rsid w:val="60E4413B"/>
    <w:rsid w:val="60F4FF31"/>
    <w:rsid w:val="6109E5D8"/>
    <w:rsid w:val="610E9564"/>
    <w:rsid w:val="6113D76F"/>
    <w:rsid w:val="6132BD0A"/>
    <w:rsid w:val="614EA405"/>
    <w:rsid w:val="61C7C863"/>
    <w:rsid w:val="61EC109A"/>
    <w:rsid w:val="62041102"/>
    <w:rsid w:val="62575423"/>
    <w:rsid w:val="62723A4A"/>
    <w:rsid w:val="6273014E"/>
    <w:rsid w:val="62D77318"/>
    <w:rsid w:val="62F10AF1"/>
    <w:rsid w:val="63122BE4"/>
    <w:rsid w:val="63C01B75"/>
    <w:rsid w:val="63D3BEF7"/>
    <w:rsid w:val="63E7C791"/>
    <w:rsid w:val="641CDE91"/>
    <w:rsid w:val="64393976"/>
    <w:rsid w:val="64A51D76"/>
    <w:rsid w:val="64BA469F"/>
    <w:rsid w:val="653117B0"/>
    <w:rsid w:val="655014FD"/>
    <w:rsid w:val="657BDD63"/>
    <w:rsid w:val="6600580A"/>
    <w:rsid w:val="6683B86B"/>
    <w:rsid w:val="668A5F6E"/>
    <w:rsid w:val="669CDA20"/>
    <w:rsid w:val="66E5DAA7"/>
    <w:rsid w:val="672E1239"/>
    <w:rsid w:val="672F1DD6"/>
    <w:rsid w:val="673C64F4"/>
    <w:rsid w:val="67466975"/>
    <w:rsid w:val="676AECEF"/>
    <w:rsid w:val="6798F8F6"/>
    <w:rsid w:val="67CC8F29"/>
    <w:rsid w:val="67D2EE64"/>
    <w:rsid w:val="67DF6C88"/>
    <w:rsid w:val="67F3AE0F"/>
    <w:rsid w:val="67F6CCE0"/>
    <w:rsid w:val="68097F4F"/>
    <w:rsid w:val="681DE281"/>
    <w:rsid w:val="6825582E"/>
    <w:rsid w:val="68325B85"/>
    <w:rsid w:val="68440C15"/>
    <w:rsid w:val="68556590"/>
    <w:rsid w:val="685B521E"/>
    <w:rsid w:val="68633FA4"/>
    <w:rsid w:val="686B7FC9"/>
    <w:rsid w:val="68B68DA7"/>
    <w:rsid w:val="68B7C087"/>
    <w:rsid w:val="691783A3"/>
    <w:rsid w:val="6922337E"/>
    <w:rsid w:val="6934C957"/>
    <w:rsid w:val="694F90BA"/>
    <w:rsid w:val="69950F16"/>
    <w:rsid w:val="69BDBA02"/>
    <w:rsid w:val="69CBD07B"/>
    <w:rsid w:val="69CF023E"/>
    <w:rsid w:val="6A2EC151"/>
    <w:rsid w:val="6A33DEB3"/>
    <w:rsid w:val="6A4FF80E"/>
    <w:rsid w:val="6A65B2FB"/>
    <w:rsid w:val="6A9C38CC"/>
    <w:rsid w:val="6A9CAAE1"/>
    <w:rsid w:val="6ABFB4EC"/>
    <w:rsid w:val="6AD8873E"/>
    <w:rsid w:val="6AE74B9F"/>
    <w:rsid w:val="6B42B07D"/>
    <w:rsid w:val="6B6AAD15"/>
    <w:rsid w:val="6BE2BC4C"/>
    <w:rsid w:val="6BE50E0C"/>
    <w:rsid w:val="6C9B46F9"/>
    <w:rsid w:val="6CA30F9D"/>
    <w:rsid w:val="6CC79628"/>
    <w:rsid w:val="6CDCE776"/>
    <w:rsid w:val="6CFC8ECF"/>
    <w:rsid w:val="6D36B0C7"/>
    <w:rsid w:val="6D741382"/>
    <w:rsid w:val="6DC2C443"/>
    <w:rsid w:val="6DF4D459"/>
    <w:rsid w:val="6E083A7A"/>
    <w:rsid w:val="6E453BE8"/>
    <w:rsid w:val="6E5BFD03"/>
    <w:rsid w:val="6E6EDF22"/>
    <w:rsid w:val="6E957153"/>
    <w:rsid w:val="6EA51BBA"/>
    <w:rsid w:val="6F44BE0E"/>
    <w:rsid w:val="6FA6B26F"/>
    <w:rsid w:val="70289A9C"/>
    <w:rsid w:val="702C2026"/>
    <w:rsid w:val="705CC675"/>
    <w:rsid w:val="706E5189"/>
    <w:rsid w:val="70767B7D"/>
    <w:rsid w:val="70883817"/>
    <w:rsid w:val="709D44A3"/>
    <w:rsid w:val="70A06B69"/>
    <w:rsid w:val="70D1FF27"/>
    <w:rsid w:val="70ECFA1F"/>
    <w:rsid w:val="70F15E8B"/>
    <w:rsid w:val="717680C0"/>
    <w:rsid w:val="719A5404"/>
    <w:rsid w:val="71B42FA8"/>
    <w:rsid w:val="71F14B1C"/>
    <w:rsid w:val="725CE80C"/>
    <w:rsid w:val="72648CFB"/>
    <w:rsid w:val="729C41AD"/>
    <w:rsid w:val="72BF4BB8"/>
    <w:rsid w:val="72D9A2E3"/>
    <w:rsid w:val="72E4BC80"/>
    <w:rsid w:val="73196B13"/>
    <w:rsid w:val="7335F42C"/>
    <w:rsid w:val="7351460F"/>
    <w:rsid w:val="73B2973B"/>
    <w:rsid w:val="73BF9911"/>
    <w:rsid w:val="74615ACA"/>
    <w:rsid w:val="74757344"/>
    <w:rsid w:val="74777BFE"/>
    <w:rsid w:val="74DDA5B4"/>
    <w:rsid w:val="752149F3"/>
    <w:rsid w:val="756E7899"/>
    <w:rsid w:val="75F42DE6"/>
    <w:rsid w:val="762D252A"/>
    <w:rsid w:val="766E786E"/>
    <w:rsid w:val="76BC0A3B"/>
    <w:rsid w:val="76D417AD"/>
    <w:rsid w:val="76E5BD01"/>
    <w:rsid w:val="7727C0B3"/>
    <w:rsid w:val="774024AF"/>
    <w:rsid w:val="77452612"/>
    <w:rsid w:val="7786F646"/>
    <w:rsid w:val="77A6F2CC"/>
    <w:rsid w:val="77BD04C0"/>
    <w:rsid w:val="780A48CF"/>
    <w:rsid w:val="78BC252C"/>
    <w:rsid w:val="78C37E70"/>
    <w:rsid w:val="78C39114"/>
    <w:rsid w:val="791C1E46"/>
    <w:rsid w:val="79339762"/>
    <w:rsid w:val="794AED21"/>
    <w:rsid w:val="7952DAA7"/>
    <w:rsid w:val="7953FE04"/>
    <w:rsid w:val="796B071B"/>
    <w:rsid w:val="797FA7BA"/>
    <w:rsid w:val="798192A5"/>
    <w:rsid w:val="798D02A8"/>
    <w:rsid w:val="79D5E031"/>
    <w:rsid w:val="79ECE27A"/>
    <w:rsid w:val="79FC7BCE"/>
    <w:rsid w:val="7B50DCDB"/>
    <w:rsid w:val="7B73E6E6"/>
    <w:rsid w:val="7B7EE718"/>
    <w:rsid w:val="7BB92E24"/>
    <w:rsid w:val="7BC714AD"/>
    <w:rsid w:val="7BEB3DC2"/>
    <w:rsid w:val="7BFCCEFA"/>
    <w:rsid w:val="7C021A66"/>
    <w:rsid w:val="7C1C8427"/>
    <w:rsid w:val="7C50CCA8"/>
    <w:rsid w:val="7C53E4E3"/>
    <w:rsid w:val="7C7A63EF"/>
    <w:rsid w:val="7CADF9B8"/>
    <w:rsid w:val="7CB40CF3"/>
    <w:rsid w:val="7D45DC76"/>
    <w:rsid w:val="7D6E26E2"/>
    <w:rsid w:val="7DA39A4C"/>
    <w:rsid w:val="7DBB2C37"/>
    <w:rsid w:val="7DCD2236"/>
    <w:rsid w:val="7DF24187"/>
    <w:rsid w:val="7E5503C8"/>
    <w:rsid w:val="7ED72ADB"/>
    <w:rsid w:val="7EF34352"/>
    <w:rsid w:val="7F013DA2"/>
    <w:rsid w:val="7F2447AD"/>
    <w:rsid w:val="7FEC651E"/>
    <w:rsid w:val="7FF8C1AF"/>
    <w:rsid w:val="7FFB68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FE176"/>
  <w15:chartTrackingRefBased/>
  <w15:docId w15:val="{6E51FE44-4B0B-4B1B-875E-B0F782B4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75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20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C54750"/>
    <w:pPr>
      <w:spacing w:after="0" w:line="240" w:lineRule="auto"/>
    </w:pPr>
  </w:style>
  <w:style w:type="character" w:styleId="CommentReference">
    <w:name w:val="annotation reference"/>
    <w:basedOn w:val="DefaultParagraphFont"/>
    <w:uiPriority w:val="99"/>
    <w:semiHidden/>
    <w:unhideWhenUsed/>
    <w:rsid w:val="00F90289"/>
    <w:rPr>
      <w:sz w:val="16"/>
      <w:szCs w:val="16"/>
    </w:rPr>
  </w:style>
  <w:style w:type="paragraph" w:styleId="CommentText">
    <w:name w:val="annotation text"/>
    <w:basedOn w:val="Normal"/>
    <w:link w:val="CommentTextChar"/>
    <w:uiPriority w:val="99"/>
    <w:unhideWhenUsed/>
    <w:rsid w:val="00F90289"/>
    <w:pPr>
      <w:spacing w:line="240" w:lineRule="auto"/>
    </w:pPr>
    <w:rPr>
      <w:sz w:val="20"/>
      <w:szCs w:val="20"/>
    </w:rPr>
  </w:style>
  <w:style w:type="character" w:customStyle="1" w:styleId="CommentTextChar">
    <w:name w:val="Comment Text Char"/>
    <w:basedOn w:val="DefaultParagraphFont"/>
    <w:link w:val="CommentText"/>
    <w:uiPriority w:val="99"/>
    <w:rsid w:val="00F90289"/>
    <w:rPr>
      <w:sz w:val="20"/>
      <w:szCs w:val="20"/>
    </w:rPr>
  </w:style>
  <w:style w:type="paragraph" w:styleId="CommentSubject">
    <w:name w:val="annotation subject"/>
    <w:basedOn w:val="CommentText"/>
    <w:next w:val="CommentText"/>
    <w:link w:val="CommentSubjectChar"/>
    <w:uiPriority w:val="99"/>
    <w:semiHidden/>
    <w:unhideWhenUsed/>
    <w:rsid w:val="00F90289"/>
    <w:rPr>
      <w:b/>
      <w:bCs/>
    </w:rPr>
  </w:style>
  <w:style w:type="character" w:customStyle="1" w:styleId="CommentSubjectChar">
    <w:name w:val="Comment Subject Char"/>
    <w:basedOn w:val="CommentTextChar"/>
    <w:link w:val="CommentSubject"/>
    <w:uiPriority w:val="99"/>
    <w:semiHidden/>
    <w:rsid w:val="00F90289"/>
    <w:rPr>
      <w:b/>
      <w:bCs/>
      <w:sz w:val="20"/>
      <w:szCs w:val="20"/>
    </w:rPr>
  </w:style>
  <w:style w:type="paragraph" w:styleId="EndnoteText">
    <w:name w:val="endnote text"/>
    <w:basedOn w:val="Normal"/>
    <w:link w:val="EndnoteTextChar"/>
    <w:uiPriority w:val="99"/>
    <w:semiHidden/>
    <w:unhideWhenUsed/>
    <w:rsid w:val="00DA26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26E2"/>
    <w:rPr>
      <w:sz w:val="20"/>
      <w:szCs w:val="20"/>
    </w:rPr>
  </w:style>
  <w:style w:type="character" w:styleId="EndnoteReference">
    <w:name w:val="endnote reference"/>
    <w:basedOn w:val="DefaultParagraphFont"/>
    <w:uiPriority w:val="99"/>
    <w:semiHidden/>
    <w:unhideWhenUsed/>
    <w:rsid w:val="00DA26E2"/>
    <w:rPr>
      <w:vertAlign w:val="superscript"/>
    </w:rPr>
  </w:style>
  <w:style w:type="character" w:styleId="Mention">
    <w:name w:val="Mention"/>
    <w:basedOn w:val="DefaultParagraphFont"/>
    <w:uiPriority w:val="99"/>
    <w:unhideWhenUsed/>
    <w:rsid w:val="00F978F0"/>
    <w:rPr>
      <w:color w:val="2B579A"/>
      <w:shd w:val="clear" w:color="auto" w:fill="E1DFDD"/>
    </w:rPr>
  </w:style>
  <w:style w:type="character" w:styleId="Hyperlink">
    <w:name w:val="Hyperlink"/>
    <w:basedOn w:val="DefaultParagraphFont"/>
    <w:uiPriority w:val="99"/>
    <w:unhideWhenUsed/>
    <w:rsid w:val="00834F07"/>
    <w:rPr>
      <w:color w:val="0563C1" w:themeColor="hyperlink"/>
      <w:u w:val="single"/>
    </w:rPr>
  </w:style>
  <w:style w:type="character" w:styleId="FootnoteReference">
    <w:name w:val="footnote reference"/>
    <w:basedOn w:val="DefaultParagraphFont"/>
    <w:uiPriority w:val="99"/>
    <w:semiHidden/>
    <w:unhideWhenUsed/>
    <w:rsid w:val="00834F07"/>
    <w:rPr>
      <w:vertAlign w:val="superscript"/>
    </w:rPr>
  </w:style>
  <w:style w:type="character" w:customStyle="1" w:styleId="FootnoteTextChar">
    <w:name w:val="Footnote Text Char"/>
    <w:basedOn w:val="DefaultParagraphFont"/>
    <w:link w:val="FootnoteText"/>
    <w:uiPriority w:val="99"/>
    <w:semiHidden/>
    <w:rsid w:val="00834F07"/>
    <w:rPr>
      <w:sz w:val="20"/>
      <w:szCs w:val="20"/>
    </w:rPr>
  </w:style>
  <w:style w:type="paragraph" w:styleId="FootnoteText">
    <w:name w:val="footnote text"/>
    <w:basedOn w:val="Normal"/>
    <w:link w:val="FootnoteTextChar"/>
    <w:uiPriority w:val="99"/>
    <w:semiHidden/>
    <w:unhideWhenUsed/>
    <w:rsid w:val="00834F07"/>
    <w:pPr>
      <w:spacing w:after="0" w:line="240" w:lineRule="auto"/>
    </w:pPr>
    <w:rPr>
      <w:sz w:val="20"/>
      <w:szCs w:val="20"/>
    </w:rPr>
  </w:style>
  <w:style w:type="character" w:customStyle="1" w:styleId="FootnoteTextChar1">
    <w:name w:val="Footnote Text Char1"/>
    <w:basedOn w:val="DefaultParagraphFont"/>
    <w:uiPriority w:val="99"/>
    <w:semiHidden/>
    <w:rsid w:val="00834F07"/>
    <w:rPr>
      <w:sz w:val="20"/>
      <w:szCs w:val="20"/>
    </w:rPr>
  </w:style>
  <w:style w:type="paragraph" w:customStyle="1" w:styleId="paragraph">
    <w:name w:val="paragraph"/>
    <w:basedOn w:val="Normal"/>
    <w:rsid w:val="00D4714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D47147"/>
  </w:style>
  <w:style w:type="character" w:customStyle="1" w:styleId="eop">
    <w:name w:val="eop"/>
    <w:basedOn w:val="DefaultParagraphFont"/>
    <w:rsid w:val="00D47147"/>
  </w:style>
  <w:style w:type="character" w:customStyle="1" w:styleId="Heading2Char">
    <w:name w:val="Heading 2 Char"/>
    <w:basedOn w:val="DefaultParagraphFont"/>
    <w:link w:val="Heading2"/>
    <w:uiPriority w:val="9"/>
    <w:rsid w:val="00A575F8"/>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0D5FA9"/>
    <w:rPr>
      <w:color w:val="605E5C"/>
      <w:shd w:val="clear" w:color="auto" w:fill="E1DFDD"/>
    </w:rPr>
  </w:style>
  <w:style w:type="character" w:styleId="Strong">
    <w:name w:val="Strong"/>
    <w:basedOn w:val="DefaultParagraphFont"/>
    <w:uiPriority w:val="22"/>
    <w:qFormat/>
    <w:rsid w:val="00C83612"/>
    <w:rPr>
      <w:b/>
      <w:bCs/>
    </w:rPr>
  </w:style>
  <w:style w:type="character" w:customStyle="1" w:styleId="cf01">
    <w:name w:val="cf01"/>
    <w:basedOn w:val="DefaultParagraphFont"/>
    <w:rsid w:val="008F3578"/>
    <w:rPr>
      <w:rFonts w:ascii="Segoe UI" w:hAnsi="Segoe UI" w:cs="Segoe UI" w:hint="default"/>
      <w:sz w:val="18"/>
      <w:szCs w:val="18"/>
    </w:rPr>
  </w:style>
  <w:style w:type="character" w:customStyle="1" w:styleId="Heading3Char">
    <w:name w:val="Heading 3 Char"/>
    <w:basedOn w:val="DefaultParagraphFont"/>
    <w:link w:val="Heading3"/>
    <w:uiPriority w:val="9"/>
    <w:rsid w:val="002220A7"/>
    <w:rPr>
      <w:rFonts w:asciiTheme="majorHAnsi" w:eastAsiaTheme="majorEastAsia" w:hAnsiTheme="majorHAnsi" w:cstheme="majorBidi"/>
      <w:color w:val="1F3763" w:themeColor="accent1" w:themeShade="7F"/>
      <w:sz w:val="24"/>
      <w:szCs w:val="24"/>
    </w:rPr>
  </w:style>
  <w:style w:type="character" w:customStyle="1" w:styleId="superscript">
    <w:name w:val="superscript"/>
    <w:basedOn w:val="DefaultParagraphFont"/>
    <w:rsid w:val="00D86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451549">
      <w:bodyDiv w:val="1"/>
      <w:marLeft w:val="0"/>
      <w:marRight w:val="0"/>
      <w:marTop w:val="0"/>
      <w:marBottom w:val="0"/>
      <w:divBdr>
        <w:top w:val="none" w:sz="0" w:space="0" w:color="auto"/>
        <w:left w:val="none" w:sz="0" w:space="0" w:color="auto"/>
        <w:bottom w:val="none" w:sz="0" w:space="0" w:color="auto"/>
        <w:right w:val="none" w:sz="0" w:space="0" w:color="auto"/>
      </w:divBdr>
    </w:div>
    <w:div w:id="614990629">
      <w:bodyDiv w:val="1"/>
      <w:marLeft w:val="0"/>
      <w:marRight w:val="0"/>
      <w:marTop w:val="0"/>
      <w:marBottom w:val="0"/>
      <w:divBdr>
        <w:top w:val="none" w:sz="0" w:space="0" w:color="auto"/>
        <w:left w:val="none" w:sz="0" w:space="0" w:color="auto"/>
        <w:bottom w:val="none" w:sz="0" w:space="0" w:color="auto"/>
        <w:right w:val="none" w:sz="0" w:space="0" w:color="auto"/>
      </w:divBdr>
      <w:divsChild>
        <w:div w:id="104740729">
          <w:marLeft w:val="0"/>
          <w:marRight w:val="0"/>
          <w:marTop w:val="0"/>
          <w:marBottom w:val="0"/>
          <w:divBdr>
            <w:top w:val="none" w:sz="0" w:space="0" w:color="auto"/>
            <w:left w:val="none" w:sz="0" w:space="0" w:color="auto"/>
            <w:bottom w:val="none" w:sz="0" w:space="0" w:color="auto"/>
            <w:right w:val="none" w:sz="0" w:space="0" w:color="auto"/>
          </w:divBdr>
        </w:div>
        <w:div w:id="108166436">
          <w:marLeft w:val="0"/>
          <w:marRight w:val="0"/>
          <w:marTop w:val="0"/>
          <w:marBottom w:val="0"/>
          <w:divBdr>
            <w:top w:val="none" w:sz="0" w:space="0" w:color="auto"/>
            <w:left w:val="none" w:sz="0" w:space="0" w:color="auto"/>
            <w:bottom w:val="none" w:sz="0" w:space="0" w:color="auto"/>
            <w:right w:val="none" w:sz="0" w:space="0" w:color="auto"/>
          </w:divBdr>
        </w:div>
        <w:div w:id="140006469">
          <w:marLeft w:val="0"/>
          <w:marRight w:val="0"/>
          <w:marTop w:val="0"/>
          <w:marBottom w:val="0"/>
          <w:divBdr>
            <w:top w:val="none" w:sz="0" w:space="0" w:color="auto"/>
            <w:left w:val="none" w:sz="0" w:space="0" w:color="auto"/>
            <w:bottom w:val="none" w:sz="0" w:space="0" w:color="auto"/>
            <w:right w:val="none" w:sz="0" w:space="0" w:color="auto"/>
          </w:divBdr>
        </w:div>
        <w:div w:id="184289859">
          <w:marLeft w:val="0"/>
          <w:marRight w:val="0"/>
          <w:marTop w:val="0"/>
          <w:marBottom w:val="0"/>
          <w:divBdr>
            <w:top w:val="none" w:sz="0" w:space="0" w:color="auto"/>
            <w:left w:val="none" w:sz="0" w:space="0" w:color="auto"/>
            <w:bottom w:val="none" w:sz="0" w:space="0" w:color="auto"/>
            <w:right w:val="none" w:sz="0" w:space="0" w:color="auto"/>
          </w:divBdr>
        </w:div>
        <w:div w:id="274748469">
          <w:marLeft w:val="0"/>
          <w:marRight w:val="0"/>
          <w:marTop w:val="0"/>
          <w:marBottom w:val="0"/>
          <w:divBdr>
            <w:top w:val="none" w:sz="0" w:space="0" w:color="auto"/>
            <w:left w:val="none" w:sz="0" w:space="0" w:color="auto"/>
            <w:bottom w:val="none" w:sz="0" w:space="0" w:color="auto"/>
            <w:right w:val="none" w:sz="0" w:space="0" w:color="auto"/>
          </w:divBdr>
        </w:div>
        <w:div w:id="546142568">
          <w:marLeft w:val="0"/>
          <w:marRight w:val="0"/>
          <w:marTop w:val="0"/>
          <w:marBottom w:val="0"/>
          <w:divBdr>
            <w:top w:val="none" w:sz="0" w:space="0" w:color="auto"/>
            <w:left w:val="none" w:sz="0" w:space="0" w:color="auto"/>
            <w:bottom w:val="none" w:sz="0" w:space="0" w:color="auto"/>
            <w:right w:val="none" w:sz="0" w:space="0" w:color="auto"/>
          </w:divBdr>
        </w:div>
        <w:div w:id="686711987">
          <w:marLeft w:val="0"/>
          <w:marRight w:val="0"/>
          <w:marTop w:val="0"/>
          <w:marBottom w:val="0"/>
          <w:divBdr>
            <w:top w:val="none" w:sz="0" w:space="0" w:color="auto"/>
            <w:left w:val="none" w:sz="0" w:space="0" w:color="auto"/>
            <w:bottom w:val="none" w:sz="0" w:space="0" w:color="auto"/>
            <w:right w:val="none" w:sz="0" w:space="0" w:color="auto"/>
          </w:divBdr>
        </w:div>
        <w:div w:id="901018237">
          <w:marLeft w:val="0"/>
          <w:marRight w:val="0"/>
          <w:marTop w:val="0"/>
          <w:marBottom w:val="0"/>
          <w:divBdr>
            <w:top w:val="none" w:sz="0" w:space="0" w:color="auto"/>
            <w:left w:val="none" w:sz="0" w:space="0" w:color="auto"/>
            <w:bottom w:val="none" w:sz="0" w:space="0" w:color="auto"/>
            <w:right w:val="none" w:sz="0" w:space="0" w:color="auto"/>
          </w:divBdr>
        </w:div>
        <w:div w:id="1060055676">
          <w:marLeft w:val="0"/>
          <w:marRight w:val="0"/>
          <w:marTop w:val="0"/>
          <w:marBottom w:val="0"/>
          <w:divBdr>
            <w:top w:val="none" w:sz="0" w:space="0" w:color="auto"/>
            <w:left w:val="none" w:sz="0" w:space="0" w:color="auto"/>
            <w:bottom w:val="none" w:sz="0" w:space="0" w:color="auto"/>
            <w:right w:val="none" w:sz="0" w:space="0" w:color="auto"/>
          </w:divBdr>
        </w:div>
        <w:div w:id="1077436196">
          <w:marLeft w:val="0"/>
          <w:marRight w:val="0"/>
          <w:marTop w:val="0"/>
          <w:marBottom w:val="0"/>
          <w:divBdr>
            <w:top w:val="none" w:sz="0" w:space="0" w:color="auto"/>
            <w:left w:val="none" w:sz="0" w:space="0" w:color="auto"/>
            <w:bottom w:val="none" w:sz="0" w:space="0" w:color="auto"/>
            <w:right w:val="none" w:sz="0" w:space="0" w:color="auto"/>
          </w:divBdr>
        </w:div>
        <w:div w:id="1121537156">
          <w:marLeft w:val="0"/>
          <w:marRight w:val="0"/>
          <w:marTop w:val="0"/>
          <w:marBottom w:val="0"/>
          <w:divBdr>
            <w:top w:val="none" w:sz="0" w:space="0" w:color="auto"/>
            <w:left w:val="none" w:sz="0" w:space="0" w:color="auto"/>
            <w:bottom w:val="none" w:sz="0" w:space="0" w:color="auto"/>
            <w:right w:val="none" w:sz="0" w:space="0" w:color="auto"/>
          </w:divBdr>
        </w:div>
        <w:div w:id="1167089971">
          <w:marLeft w:val="0"/>
          <w:marRight w:val="0"/>
          <w:marTop w:val="0"/>
          <w:marBottom w:val="0"/>
          <w:divBdr>
            <w:top w:val="none" w:sz="0" w:space="0" w:color="auto"/>
            <w:left w:val="none" w:sz="0" w:space="0" w:color="auto"/>
            <w:bottom w:val="none" w:sz="0" w:space="0" w:color="auto"/>
            <w:right w:val="none" w:sz="0" w:space="0" w:color="auto"/>
          </w:divBdr>
        </w:div>
        <w:div w:id="1367295414">
          <w:marLeft w:val="0"/>
          <w:marRight w:val="0"/>
          <w:marTop w:val="0"/>
          <w:marBottom w:val="0"/>
          <w:divBdr>
            <w:top w:val="none" w:sz="0" w:space="0" w:color="auto"/>
            <w:left w:val="none" w:sz="0" w:space="0" w:color="auto"/>
            <w:bottom w:val="none" w:sz="0" w:space="0" w:color="auto"/>
            <w:right w:val="none" w:sz="0" w:space="0" w:color="auto"/>
          </w:divBdr>
        </w:div>
        <w:div w:id="1449011399">
          <w:marLeft w:val="0"/>
          <w:marRight w:val="0"/>
          <w:marTop w:val="0"/>
          <w:marBottom w:val="0"/>
          <w:divBdr>
            <w:top w:val="none" w:sz="0" w:space="0" w:color="auto"/>
            <w:left w:val="none" w:sz="0" w:space="0" w:color="auto"/>
            <w:bottom w:val="none" w:sz="0" w:space="0" w:color="auto"/>
            <w:right w:val="none" w:sz="0" w:space="0" w:color="auto"/>
          </w:divBdr>
        </w:div>
        <w:div w:id="1495027054">
          <w:marLeft w:val="0"/>
          <w:marRight w:val="0"/>
          <w:marTop w:val="0"/>
          <w:marBottom w:val="0"/>
          <w:divBdr>
            <w:top w:val="none" w:sz="0" w:space="0" w:color="auto"/>
            <w:left w:val="none" w:sz="0" w:space="0" w:color="auto"/>
            <w:bottom w:val="none" w:sz="0" w:space="0" w:color="auto"/>
            <w:right w:val="none" w:sz="0" w:space="0" w:color="auto"/>
          </w:divBdr>
        </w:div>
        <w:div w:id="1623809269">
          <w:marLeft w:val="0"/>
          <w:marRight w:val="0"/>
          <w:marTop w:val="0"/>
          <w:marBottom w:val="0"/>
          <w:divBdr>
            <w:top w:val="none" w:sz="0" w:space="0" w:color="auto"/>
            <w:left w:val="none" w:sz="0" w:space="0" w:color="auto"/>
            <w:bottom w:val="none" w:sz="0" w:space="0" w:color="auto"/>
            <w:right w:val="none" w:sz="0" w:space="0" w:color="auto"/>
          </w:divBdr>
        </w:div>
        <w:div w:id="1667978984">
          <w:marLeft w:val="0"/>
          <w:marRight w:val="0"/>
          <w:marTop w:val="0"/>
          <w:marBottom w:val="0"/>
          <w:divBdr>
            <w:top w:val="none" w:sz="0" w:space="0" w:color="auto"/>
            <w:left w:val="none" w:sz="0" w:space="0" w:color="auto"/>
            <w:bottom w:val="none" w:sz="0" w:space="0" w:color="auto"/>
            <w:right w:val="none" w:sz="0" w:space="0" w:color="auto"/>
          </w:divBdr>
        </w:div>
        <w:div w:id="1755785406">
          <w:marLeft w:val="0"/>
          <w:marRight w:val="0"/>
          <w:marTop w:val="0"/>
          <w:marBottom w:val="0"/>
          <w:divBdr>
            <w:top w:val="none" w:sz="0" w:space="0" w:color="auto"/>
            <w:left w:val="none" w:sz="0" w:space="0" w:color="auto"/>
            <w:bottom w:val="none" w:sz="0" w:space="0" w:color="auto"/>
            <w:right w:val="none" w:sz="0" w:space="0" w:color="auto"/>
          </w:divBdr>
        </w:div>
        <w:div w:id="1867794626">
          <w:marLeft w:val="0"/>
          <w:marRight w:val="0"/>
          <w:marTop w:val="0"/>
          <w:marBottom w:val="0"/>
          <w:divBdr>
            <w:top w:val="none" w:sz="0" w:space="0" w:color="auto"/>
            <w:left w:val="none" w:sz="0" w:space="0" w:color="auto"/>
            <w:bottom w:val="none" w:sz="0" w:space="0" w:color="auto"/>
            <w:right w:val="none" w:sz="0" w:space="0" w:color="auto"/>
          </w:divBdr>
        </w:div>
        <w:div w:id="1948387371">
          <w:marLeft w:val="0"/>
          <w:marRight w:val="0"/>
          <w:marTop w:val="0"/>
          <w:marBottom w:val="0"/>
          <w:divBdr>
            <w:top w:val="none" w:sz="0" w:space="0" w:color="auto"/>
            <w:left w:val="none" w:sz="0" w:space="0" w:color="auto"/>
            <w:bottom w:val="none" w:sz="0" w:space="0" w:color="auto"/>
            <w:right w:val="none" w:sz="0" w:space="0" w:color="auto"/>
          </w:divBdr>
        </w:div>
        <w:div w:id="2059352684">
          <w:marLeft w:val="0"/>
          <w:marRight w:val="0"/>
          <w:marTop w:val="0"/>
          <w:marBottom w:val="0"/>
          <w:divBdr>
            <w:top w:val="none" w:sz="0" w:space="0" w:color="auto"/>
            <w:left w:val="none" w:sz="0" w:space="0" w:color="auto"/>
            <w:bottom w:val="none" w:sz="0" w:space="0" w:color="auto"/>
            <w:right w:val="none" w:sz="0" w:space="0" w:color="auto"/>
          </w:divBdr>
        </w:div>
      </w:divsChild>
    </w:div>
    <w:div w:id="980380460">
      <w:bodyDiv w:val="1"/>
      <w:marLeft w:val="0"/>
      <w:marRight w:val="0"/>
      <w:marTop w:val="0"/>
      <w:marBottom w:val="0"/>
      <w:divBdr>
        <w:top w:val="none" w:sz="0" w:space="0" w:color="auto"/>
        <w:left w:val="none" w:sz="0" w:space="0" w:color="auto"/>
        <w:bottom w:val="none" w:sz="0" w:space="0" w:color="auto"/>
        <w:right w:val="none" w:sz="0" w:space="0" w:color="auto"/>
      </w:divBdr>
      <w:divsChild>
        <w:div w:id="222255622">
          <w:marLeft w:val="0"/>
          <w:marRight w:val="0"/>
          <w:marTop w:val="0"/>
          <w:marBottom w:val="0"/>
          <w:divBdr>
            <w:top w:val="none" w:sz="0" w:space="0" w:color="auto"/>
            <w:left w:val="none" w:sz="0" w:space="0" w:color="auto"/>
            <w:bottom w:val="none" w:sz="0" w:space="0" w:color="auto"/>
            <w:right w:val="none" w:sz="0" w:space="0" w:color="auto"/>
          </w:divBdr>
        </w:div>
        <w:div w:id="1719475425">
          <w:marLeft w:val="0"/>
          <w:marRight w:val="0"/>
          <w:marTop w:val="0"/>
          <w:marBottom w:val="0"/>
          <w:divBdr>
            <w:top w:val="none" w:sz="0" w:space="0" w:color="auto"/>
            <w:left w:val="none" w:sz="0" w:space="0" w:color="auto"/>
            <w:bottom w:val="none" w:sz="0" w:space="0" w:color="auto"/>
            <w:right w:val="none" w:sz="0" w:space="0" w:color="auto"/>
          </w:divBdr>
        </w:div>
        <w:div w:id="1837112554">
          <w:marLeft w:val="0"/>
          <w:marRight w:val="0"/>
          <w:marTop w:val="0"/>
          <w:marBottom w:val="0"/>
          <w:divBdr>
            <w:top w:val="none" w:sz="0" w:space="0" w:color="auto"/>
            <w:left w:val="none" w:sz="0" w:space="0" w:color="auto"/>
            <w:bottom w:val="none" w:sz="0" w:space="0" w:color="auto"/>
            <w:right w:val="none" w:sz="0" w:space="0" w:color="auto"/>
          </w:divBdr>
        </w:div>
        <w:div w:id="2099205362">
          <w:marLeft w:val="0"/>
          <w:marRight w:val="0"/>
          <w:marTop w:val="0"/>
          <w:marBottom w:val="0"/>
          <w:divBdr>
            <w:top w:val="none" w:sz="0" w:space="0" w:color="auto"/>
            <w:left w:val="none" w:sz="0" w:space="0" w:color="auto"/>
            <w:bottom w:val="none" w:sz="0" w:space="0" w:color="auto"/>
            <w:right w:val="none" w:sz="0" w:space="0" w:color="auto"/>
          </w:divBdr>
        </w:div>
      </w:divsChild>
    </w:div>
    <w:div w:id="1219704567">
      <w:bodyDiv w:val="1"/>
      <w:marLeft w:val="0"/>
      <w:marRight w:val="0"/>
      <w:marTop w:val="0"/>
      <w:marBottom w:val="0"/>
      <w:divBdr>
        <w:top w:val="none" w:sz="0" w:space="0" w:color="auto"/>
        <w:left w:val="none" w:sz="0" w:space="0" w:color="auto"/>
        <w:bottom w:val="none" w:sz="0" w:space="0" w:color="auto"/>
        <w:right w:val="none" w:sz="0" w:space="0" w:color="auto"/>
      </w:divBdr>
    </w:div>
    <w:div w:id="1434594586">
      <w:bodyDiv w:val="1"/>
      <w:marLeft w:val="0"/>
      <w:marRight w:val="0"/>
      <w:marTop w:val="0"/>
      <w:marBottom w:val="0"/>
      <w:divBdr>
        <w:top w:val="none" w:sz="0" w:space="0" w:color="auto"/>
        <w:left w:val="none" w:sz="0" w:space="0" w:color="auto"/>
        <w:bottom w:val="none" w:sz="0" w:space="0" w:color="auto"/>
        <w:right w:val="none" w:sz="0" w:space="0" w:color="auto"/>
      </w:divBdr>
      <w:divsChild>
        <w:div w:id="815611237">
          <w:marLeft w:val="0"/>
          <w:marRight w:val="0"/>
          <w:marTop w:val="0"/>
          <w:marBottom w:val="0"/>
          <w:divBdr>
            <w:top w:val="none" w:sz="0" w:space="0" w:color="auto"/>
            <w:left w:val="none" w:sz="0" w:space="0" w:color="auto"/>
            <w:bottom w:val="none" w:sz="0" w:space="0" w:color="auto"/>
            <w:right w:val="none" w:sz="0" w:space="0" w:color="auto"/>
          </w:divBdr>
        </w:div>
        <w:div w:id="862522408">
          <w:marLeft w:val="0"/>
          <w:marRight w:val="0"/>
          <w:marTop w:val="0"/>
          <w:marBottom w:val="0"/>
          <w:divBdr>
            <w:top w:val="none" w:sz="0" w:space="0" w:color="auto"/>
            <w:left w:val="none" w:sz="0" w:space="0" w:color="auto"/>
            <w:bottom w:val="none" w:sz="0" w:space="0" w:color="auto"/>
            <w:right w:val="none" w:sz="0" w:space="0" w:color="auto"/>
          </w:divBdr>
        </w:div>
        <w:div w:id="1093092273">
          <w:marLeft w:val="0"/>
          <w:marRight w:val="0"/>
          <w:marTop w:val="0"/>
          <w:marBottom w:val="0"/>
          <w:divBdr>
            <w:top w:val="none" w:sz="0" w:space="0" w:color="auto"/>
            <w:left w:val="none" w:sz="0" w:space="0" w:color="auto"/>
            <w:bottom w:val="none" w:sz="0" w:space="0" w:color="auto"/>
            <w:right w:val="none" w:sz="0" w:space="0" w:color="auto"/>
          </w:divBdr>
        </w:div>
        <w:div w:id="1833375774">
          <w:marLeft w:val="0"/>
          <w:marRight w:val="0"/>
          <w:marTop w:val="0"/>
          <w:marBottom w:val="0"/>
          <w:divBdr>
            <w:top w:val="none" w:sz="0" w:space="0" w:color="auto"/>
            <w:left w:val="none" w:sz="0" w:space="0" w:color="auto"/>
            <w:bottom w:val="none" w:sz="0" w:space="0" w:color="auto"/>
            <w:right w:val="none" w:sz="0" w:space="0" w:color="auto"/>
          </w:divBdr>
        </w:div>
        <w:div w:id="1921022213">
          <w:marLeft w:val="0"/>
          <w:marRight w:val="0"/>
          <w:marTop w:val="0"/>
          <w:marBottom w:val="0"/>
          <w:divBdr>
            <w:top w:val="none" w:sz="0" w:space="0" w:color="auto"/>
            <w:left w:val="none" w:sz="0" w:space="0" w:color="auto"/>
            <w:bottom w:val="none" w:sz="0" w:space="0" w:color="auto"/>
            <w:right w:val="none" w:sz="0" w:space="0" w:color="auto"/>
          </w:divBdr>
        </w:div>
        <w:div w:id="1931809020">
          <w:marLeft w:val="0"/>
          <w:marRight w:val="0"/>
          <w:marTop w:val="0"/>
          <w:marBottom w:val="0"/>
          <w:divBdr>
            <w:top w:val="none" w:sz="0" w:space="0" w:color="auto"/>
            <w:left w:val="none" w:sz="0" w:space="0" w:color="auto"/>
            <w:bottom w:val="none" w:sz="0" w:space="0" w:color="auto"/>
            <w:right w:val="none" w:sz="0" w:space="0" w:color="auto"/>
          </w:divBdr>
        </w:div>
        <w:div w:id="2068606343">
          <w:marLeft w:val="0"/>
          <w:marRight w:val="0"/>
          <w:marTop w:val="0"/>
          <w:marBottom w:val="0"/>
          <w:divBdr>
            <w:top w:val="none" w:sz="0" w:space="0" w:color="auto"/>
            <w:left w:val="none" w:sz="0" w:space="0" w:color="auto"/>
            <w:bottom w:val="none" w:sz="0" w:space="0" w:color="auto"/>
            <w:right w:val="none" w:sz="0" w:space="0" w:color="auto"/>
          </w:divBdr>
        </w:div>
      </w:divsChild>
    </w:div>
    <w:div w:id="2087923008">
      <w:bodyDiv w:val="1"/>
      <w:marLeft w:val="0"/>
      <w:marRight w:val="0"/>
      <w:marTop w:val="0"/>
      <w:marBottom w:val="0"/>
      <w:divBdr>
        <w:top w:val="none" w:sz="0" w:space="0" w:color="auto"/>
        <w:left w:val="none" w:sz="0" w:space="0" w:color="auto"/>
        <w:bottom w:val="none" w:sz="0" w:space="0" w:color="auto"/>
        <w:right w:val="none" w:sz="0" w:space="0" w:color="auto"/>
      </w:divBdr>
      <w:divsChild>
        <w:div w:id="97989278">
          <w:marLeft w:val="0"/>
          <w:marRight w:val="0"/>
          <w:marTop w:val="0"/>
          <w:marBottom w:val="0"/>
          <w:divBdr>
            <w:top w:val="none" w:sz="0" w:space="0" w:color="auto"/>
            <w:left w:val="none" w:sz="0" w:space="0" w:color="auto"/>
            <w:bottom w:val="none" w:sz="0" w:space="0" w:color="auto"/>
            <w:right w:val="none" w:sz="0" w:space="0" w:color="auto"/>
          </w:divBdr>
        </w:div>
        <w:div w:id="142696155">
          <w:marLeft w:val="0"/>
          <w:marRight w:val="0"/>
          <w:marTop w:val="0"/>
          <w:marBottom w:val="0"/>
          <w:divBdr>
            <w:top w:val="none" w:sz="0" w:space="0" w:color="auto"/>
            <w:left w:val="none" w:sz="0" w:space="0" w:color="auto"/>
            <w:bottom w:val="none" w:sz="0" w:space="0" w:color="auto"/>
            <w:right w:val="none" w:sz="0" w:space="0" w:color="auto"/>
          </w:divBdr>
        </w:div>
        <w:div w:id="164252478">
          <w:marLeft w:val="0"/>
          <w:marRight w:val="0"/>
          <w:marTop w:val="0"/>
          <w:marBottom w:val="0"/>
          <w:divBdr>
            <w:top w:val="none" w:sz="0" w:space="0" w:color="auto"/>
            <w:left w:val="none" w:sz="0" w:space="0" w:color="auto"/>
            <w:bottom w:val="none" w:sz="0" w:space="0" w:color="auto"/>
            <w:right w:val="none" w:sz="0" w:space="0" w:color="auto"/>
          </w:divBdr>
        </w:div>
        <w:div w:id="244725091">
          <w:marLeft w:val="0"/>
          <w:marRight w:val="0"/>
          <w:marTop w:val="0"/>
          <w:marBottom w:val="0"/>
          <w:divBdr>
            <w:top w:val="none" w:sz="0" w:space="0" w:color="auto"/>
            <w:left w:val="none" w:sz="0" w:space="0" w:color="auto"/>
            <w:bottom w:val="none" w:sz="0" w:space="0" w:color="auto"/>
            <w:right w:val="none" w:sz="0" w:space="0" w:color="auto"/>
          </w:divBdr>
        </w:div>
        <w:div w:id="277953447">
          <w:marLeft w:val="0"/>
          <w:marRight w:val="0"/>
          <w:marTop w:val="0"/>
          <w:marBottom w:val="0"/>
          <w:divBdr>
            <w:top w:val="none" w:sz="0" w:space="0" w:color="auto"/>
            <w:left w:val="none" w:sz="0" w:space="0" w:color="auto"/>
            <w:bottom w:val="none" w:sz="0" w:space="0" w:color="auto"/>
            <w:right w:val="none" w:sz="0" w:space="0" w:color="auto"/>
          </w:divBdr>
        </w:div>
        <w:div w:id="278419992">
          <w:marLeft w:val="0"/>
          <w:marRight w:val="0"/>
          <w:marTop w:val="0"/>
          <w:marBottom w:val="0"/>
          <w:divBdr>
            <w:top w:val="none" w:sz="0" w:space="0" w:color="auto"/>
            <w:left w:val="none" w:sz="0" w:space="0" w:color="auto"/>
            <w:bottom w:val="none" w:sz="0" w:space="0" w:color="auto"/>
            <w:right w:val="none" w:sz="0" w:space="0" w:color="auto"/>
          </w:divBdr>
        </w:div>
        <w:div w:id="317611737">
          <w:marLeft w:val="0"/>
          <w:marRight w:val="0"/>
          <w:marTop w:val="0"/>
          <w:marBottom w:val="0"/>
          <w:divBdr>
            <w:top w:val="none" w:sz="0" w:space="0" w:color="auto"/>
            <w:left w:val="none" w:sz="0" w:space="0" w:color="auto"/>
            <w:bottom w:val="none" w:sz="0" w:space="0" w:color="auto"/>
            <w:right w:val="none" w:sz="0" w:space="0" w:color="auto"/>
          </w:divBdr>
        </w:div>
        <w:div w:id="343703533">
          <w:marLeft w:val="0"/>
          <w:marRight w:val="0"/>
          <w:marTop w:val="0"/>
          <w:marBottom w:val="0"/>
          <w:divBdr>
            <w:top w:val="none" w:sz="0" w:space="0" w:color="auto"/>
            <w:left w:val="none" w:sz="0" w:space="0" w:color="auto"/>
            <w:bottom w:val="none" w:sz="0" w:space="0" w:color="auto"/>
            <w:right w:val="none" w:sz="0" w:space="0" w:color="auto"/>
          </w:divBdr>
        </w:div>
        <w:div w:id="415443044">
          <w:marLeft w:val="0"/>
          <w:marRight w:val="0"/>
          <w:marTop w:val="0"/>
          <w:marBottom w:val="0"/>
          <w:divBdr>
            <w:top w:val="none" w:sz="0" w:space="0" w:color="auto"/>
            <w:left w:val="none" w:sz="0" w:space="0" w:color="auto"/>
            <w:bottom w:val="none" w:sz="0" w:space="0" w:color="auto"/>
            <w:right w:val="none" w:sz="0" w:space="0" w:color="auto"/>
          </w:divBdr>
        </w:div>
        <w:div w:id="420221820">
          <w:marLeft w:val="0"/>
          <w:marRight w:val="0"/>
          <w:marTop w:val="0"/>
          <w:marBottom w:val="0"/>
          <w:divBdr>
            <w:top w:val="none" w:sz="0" w:space="0" w:color="auto"/>
            <w:left w:val="none" w:sz="0" w:space="0" w:color="auto"/>
            <w:bottom w:val="none" w:sz="0" w:space="0" w:color="auto"/>
            <w:right w:val="none" w:sz="0" w:space="0" w:color="auto"/>
          </w:divBdr>
        </w:div>
        <w:div w:id="535776775">
          <w:marLeft w:val="0"/>
          <w:marRight w:val="0"/>
          <w:marTop w:val="0"/>
          <w:marBottom w:val="0"/>
          <w:divBdr>
            <w:top w:val="none" w:sz="0" w:space="0" w:color="auto"/>
            <w:left w:val="none" w:sz="0" w:space="0" w:color="auto"/>
            <w:bottom w:val="none" w:sz="0" w:space="0" w:color="auto"/>
            <w:right w:val="none" w:sz="0" w:space="0" w:color="auto"/>
          </w:divBdr>
        </w:div>
        <w:div w:id="568539022">
          <w:marLeft w:val="0"/>
          <w:marRight w:val="0"/>
          <w:marTop w:val="0"/>
          <w:marBottom w:val="0"/>
          <w:divBdr>
            <w:top w:val="none" w:sz="0" w:space="0" w:color="auto"/>
            <w:left w:val="none" w:sz="0" w:space="0" w:color="auto"/>
            <w:bottom w:val="none" w:sz="0" w:space="0" w:color="auto"/>
            <w:right w:val="none" w:sz="0" w:space="0" w:color="auto"/>
          </w:divBdr>
        </w:div>
        <w:div w:id="580985070">
          <w:marLeft w:val="0"/>
          <w:marRight w:val="0"/>
          <w:marTop w:val="0"/>
          <w:marBottom w:val="0"/>
          <w:divBdr>
            <w:top w:val="none" w:sz="0" w:space="0" w:color="auto"/>
            <w:left w:val="none" w:sz="0" w:space="0" w:color="auto"/>
            <w:bottom w:val="none" w:sz="0" w:space="0" w:color="auto"/>
            <w:right w:val="none" w:sz="0" w:space="0" w:color="auto"/>
          </w:divBdr>
        </w:div>
        <w:div w:id="627325156">
          <w:marLeft w:val="0"/>
          <w:marRight w:val="0"/>
          <w:marTop w:val="0"/>
          <w:marBottom w:val="0"/>
          <w:divBdr>
            <w:top w:val="none" w:sz="0" w:space="0" w:color="auto"/>
            <w:left w:val="none" w:sz="0" w:space="0" w:color="auto"/>
            <w:bottom w:val="none" w:sz="0" w:space="0" w:color="auto"/>
            <w:right w:val="none" w:sz="0" w:space="0" w:color="auto"/>
          </w:divBdr>
        </w:div>
        <w:div w:id="628898985">
          <w:marLeft w:val="0"/>
          <w:marRight w:val="0"/>
          <w:marTop w:val="0"/>
          <w:marBottom w:val="0"/>
          <w:divBdr>
            <w:top w:val="none" w:sz="0" w:space="0" w:color="auto"/>
            <w:left w:val="none" w:sz="0" w:space="0" w:color="auto"/>
            <w:bottom w:val="none" w:sz="0" w:space="0" w:color="auto"/>
            <w:right w:val="none" w:sz="0" w:space="0" w:color="auto"/>
          </w:divBdr>
        </w:div>
        <w:div w:id="678238531">
          <w:marLeft w:val="0"/>
          <w:marRight w:val="0"/>
          <w:marTop w:val="0"/>
          <w:marBottom w:val="0"/>
          <w:divBdr>
            <w:top w:val="none" w:sz="0" w:space="0" w:color="auto"/>
            <w:left w:val="none" w:sz="0" w:space="0" w:color="auto"/>
            <w:bottom w:val="none" w:sz="0" w:space="0" w:color="auto"/>
            <w:right w:val="none" w:sz="0" w:space="0" w:color="auto"/>
          </w:divBdr>
        </w:div>
        <w:div w:id="700322765">
          <w:marLeft w:val="0"/>
          <w:marRight w:val="0"/>
          <w:marTop w:val="0"/>
          <w:marBottom w:val="0"/>
          <w:divBdr>
            <w:top w:val="none" w:sz="0" w:space="0" w:color="auto"/>
            <w:left w:val="none" w:sz="0" w:space="0" w:color="auto"/>
            <w:bottom w:val="none" w:sz="0" w:space="0" w:color="auto"/>
            <w:right w:val="none" w:sz="0" w:space="0" w:color="auto"/>
          </w:divBdr>
        </w:div>
        <w:div w:id="797990405">
          <w:marLeft w:val="0"/>
          <w:marRight w:val="0"/>
          <w:marTop w:val="0"/>
          <w:marBottom w:val="0"/>
          <w:divBdr>
            <w:top w:val="none" w:sz="0" w:space="0" w:color="auto"/>
            <w:left w:val="none" w:sz="0" w:space="0" w:color="auto"/>
            <w:bottom w:val="none" w:sz="0" w:space="0" w:color="auto"/>
            <w:right w:val="none" w:sz="0" w:space="0" w:color="auto"/>
          </w:divBdr>
        </w:div>
        <w:div w:id="890772365">
          <w:marLeft w:val="0"/>
          <w:marRight w:val="0"/>
          <w:marTop w:val="0"/>
          <w:marBottom w:val="0"/>
          <w:divBdr>
            <w:top w:val="none" w:sz="0" w:space="0" w:color="auto"/>
            <w:left w:val="none" w:sz="0" w:space="0" w:color="auto"/>
            <w:bottom w:val="none" w:sz="0" w:space="0" w:color="auto"/>
            <w:right w:val="none" w:sz="0" w:space="0" w:color="auto"/>
          </w:divBdr>
        </w:div>
        <w:div w:id="1196043902">
          <w:marLeft w:val="0"/>
          <w:marRight w:val="0"/>
          <w:marTop w:val="0"/>
          <w:marBottom w:val="0"/>
          <w:divBdr>
            <w:top w:val="none" w:sz="0" w:space="0" w:color="auto"/>
            <w:left w:val="none" w:sz="0" w:space="0" w:color="auto"/>
            <w:bottom w:val="none" w:sz="0" w:space="0" w:color="auto"/>
            <w:right w:val="none" w:sz="0" w:space="0" w:color="auto"/>
          </w:divBdr>
        </w:div>
        <w:div w:id="1353914904">
          <w:marLeft w:val="0"/>
          <w:marRight w:val="0"/>
          <w:marTop w:val="0"/>
          <w:marBottom w:val="0"/>
          <w:divBdr>
            <w:top w:val="none" w:sz="0" w:space="0" w:color="auto"/>
            <w:left w:val="none" w:sz="0" w:space="0" w:color="auto"/>
            <w:bottom w:val="none" w:sz="0" w:space="0" w:color="auto"/>
            <w:right w:val="none" w:sz="0" w:space="0" w:color="auto"/>
          </w:divBdr>
        </w:div>
        <w:div w:id="1368989115">
          <w:marLeft w:val="0"/>
          <w:marRight w:val="0"/>
          <w:marTop w:val="0"/>
          <w:marBottom w:val="0"/>
          <w:divBdr>
            <w:top w:val="none" w:sz="0" w:space="0" w:color="auto"/>
            <w:left w:val="none" w:sz="0" w:space="0" w:color="auto"/>
            <w:bottom w:val="none" w:sz="0" w:space="0" w:color="auto"/>
            <w:right w:val="none" w:sz="0" w:space="0" w:color="auto"/>
          </w:divBdr>
        </w:div>
        <w:div w:id="1498374701">
          <w:marLeft w:val="0"/>
          <w:marRight w:val="0"/>
          <w:marTop w:val="0"/>
          <w:marBottom w:val="0"/>
          <w:divBdr>
            <w:top w:val="none" w:sz="0" w:space="0" w:color="auto"/>
            <w:left w:val="none" w:sz="0" w:space="0" w:color="auto"/>
            <w:bottom w:val="none" w:sz="0" w:space="0" w:color="auto"/>
            <w:right w:val="none" w:sz="0" w:space="0" w:color="auto"/>
          </w:divBdr>
        </w:div>
        <w:div w:id="1553887810">
          <w:marLeft w:val="0"/>
          <w:marRight w:val="0"/>
          <w:marTop w:val="0"/>
          <w:marBottom w:val="0"/>
          <w:divBdr>
            <w:top w:val="none" w:sz="0" w:space="0" w:color="auto"/>
            <w:left w:val="none" w:sz="0" w:space="0" w:color="auto"/>
            <w:bottom w:val="none" w:sz="0" w:space="0" w:color="auto"/>
            <w:right w:val="none" w:sz="0" w:space="0" w:color="auto"/>
          </w:divBdr>
        </w:div>
        <w:div w:id="1580287654">
          <w:marLeft w:val="0"/>
          <w:marRight w:val="0"/>
          <w:marTop w:val="0"/>
          <w:marBottom w:val="0"/>
          <w:divBdr>
            <w:top w:val="none" w:sz="0" w:space="0" w:color="auto"/>
            <w:left w:val="none" w:sz="0" w:space="0" w:color="auto"/>
            <w:bottom w:val="none" w:sz="0" w:space="0" w:color="auto"/>
            <w:right w:val="none" w:sz="0" w:space="0" w:color="auto"/>
          </w:divBdr>
        </w:div>
        <w:div w:id="1710960093">
          <w:marLeft w:val="0"/>
          <w:marRight w:val="0"/>
          <w:marTop w:val="0"/>
          <w:marBottom w:val="0"/>
          <w:divBdr>
            <w:top w:val="none" w:sz="0" w:space="0" w:color="auto"/>
            <w:left w:val="none" w:sz="0" w:space="0" w:color="auto"/>
            <w:bottom w:val="none" w:sz="0" w:space="0" w:color="auto"/>
            <w:right w:val="none" w:sz="0" w:space="0" w:color="auto"/>
          </w:divBdr>
        </w:div>
        <w:div w:id="1846628999">
          <w:marLeft w:val="0"/>
          <w:marRight w:val="0"/>
          <w:marTop w:val="0"/>
          <w:marBottom w:val="0"/>
          <w:divBdr>
            <w:top w:val="none" w:sz="0" w:space="0" w:color="auto"/>
            <w:left w:val="none" w:sz="0" w:space="0" w:color="auto"/>
            <w:bottom w:val="none" w:sz="0" w:space="0" w:color="auto"/>
            <w:right w:val="none" w:sz="0" w:space="0" w:color="auto"/>
          </w:divBdr>
        </w:div>
        <w:div w:id="2010978600">
          <w:marLeft w:val="0"/>
          <w:marRight w:val="0"/>
          <w:marTop w:val="0"/>
          <w:marBottom w:val="0"/>
          <w:divBdr>
            <w:top w:val="none" w:sz="0" w:space="0" w:color="auto"/>
            <w:left w:val="none" w:sz="0" w:space="0" w:color="auto"/>
            <w:bottom w:val="none" w:sz="0" w:space="0" w:color="auto"/>
            <w:right w:val="none" w:sz="0" w:space="0" w:color="auto"/>
          </w:divBdr>
        </w:div>
        <w:div w:id="2054038876">
          <w:marLeft w:val="0"/>
          <w:marRight w:val="0"/>
          <w:marTop w:val="0"/>
          <w:marBottom w:val="0"/>
          <w:divBdr>
            <w:top w:val="none" w:sz="0" w:space="0" w:color="auto"/>
            <w:left w:val="none" w:sz="0" w:space="0" w:color="auto"/>
            <w:bottom w:val="none" w:sz="0" w:space="0" w:color="auto"/>
            <w:right w:val="none" w:sz="0" w:space="0" w:color="auto"/>
          </w:divBdr>
        </w:div>
        <w:div w:id="2055306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ie/en/publication/12110-how-to-access-community-welfare-services/?referrer=https://www.gov.ie/en/collection/cb07d7-supplementary-welfare-allowance-swa-list-of-offices-administering-swa/"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C3A598B2251C46817F7EA4B8B76114" ma:contentTypeVersion="18" ma:contentTypeDescription="Create a new document." ma:contentTypeScope="" ma:versionID="4a01495720e03b6c7d7ba66265d643c8">
  <xsd:schema xmlns:xsd="http://www.w3.org/2001/XMLSchema" xmlns:xs="http://www.w3.org/2001/XMLSchema" xmlns:p="http://schemas.microsoft.com/office/2006/metadata/properties" xmlns:ns2="c3dc4a22-fd6f-48c5-8d47-a45b842c13da" xmlns:ns3="47daf6ba-f42e-4228-835f-c47d9679fa36" targetNamespace="http://schemas.microsoft.com/office/2006/metadata/properties" ma:root="true" ma:fieldsID="a0369a8cb770eb775dea4fae18da6143" ns2:_="" ns3:_="">
    <xsd:import namespace="c3dc4a22-fd6f-48c5-8d47-a45b842c13da"/>
    <xsd:import namespace="47daf6ba-f42e-4228-835f-c47d9679fa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c4a22-fd6f-48c5-8d47-a45b842c13d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9e6ef-7082-4406-b711-1de19b370e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af6ba-f42e-4228-835f-c47d9679fa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143793-e286-467e-b9cc-54bcad1bb8df}" ma:internalName="TaxCatchAll" ma:showField="CatchAllData" ma:web="47daf6ba-f42e-4228-835f-c47d9679f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c3dc4a22-fd6f-48c5-8d47-a45b842c13da" xsi:nil="true"/>
    <SharedWithUsers xmlns="47daf6ba-f42e-4228-835f-c47d9679fa36">
      <UserInfo>
        <DisplayName>Áine O’Sullivan</DisplayName>
        <AccountId>23</AccountId>
        <AccountType/>
      </UserInfo>
      <UserInfo>
        <DisplayName>PJ Cleere</DisplayName>
        <AccountId>24</AccountId>
        <AccountType/>
      </UserInfo>
      <UserInfo>
        <DisplayName>Lisa Fenwick</DisplayName>
        <AccountId>76</AccountId>
        <AccountType/>
      </UserInfo>
      <UserInfo>
        <DisplayName>Pierce Richardson</DisplayName>
        <AccountId>13</AccountId>
        <AccountType/>
      </UserInfo>
      <UserInfo>
        <DisplayName>Laura O'Callaghan</DisplayName>
        <AccountId>12</AccountId>
        <AccountType/>
      </UserInfo>
    </SharedWithUsers>
    <lcf76f155ced4ddcb4097134ff3c332f xmlns="c3dc4a22-fd6f-48c5-8d47-a45b842c13da">
      <Terms xmlns="http://schemas.microsoft.com/office/infopath/2007/PartnerControls"/>
    </lcf76f155ced4ddcb4097134ff3c332f>
    <TaxCatchAll xmlns="47daf6ba-f42e-4228-835f-c47d9679fa36" xsi:nil="true"/>
  </documentManagement>
</p:properties>
</file>

<file path=customXml/itemProps1.xml><?xml version="1.0" encoding="utf-8"?>
<ds:datastoreItem xmlns:ds="http://schemas.openxmlformats.org/officeDocument/2006/customXml" ds:itemID="{0AC32F53-1014-463C-9FFB-14ED6C68220E}">
  <ds:schemaRefs>
    <ds:schemaRef ds:uri="http://schemas.openxmlformats.org/officeDocument/2006/bibliography"/>
  </ds:schemaRefs>
</ds:datastoreItem>
</file>

<file path=customXml/itemProps2.xml><?xml version="1.0" encoding="utf-8"?>
<ds:datastoreItem xmlns:ds="http://schemas.openxmlformats.org/officeDocument/2006/customXml" ds:itemID="{432DE84B-7E03-4874-87D6-F0578874FA19}">
  <ds:schemaRefs>
    <ds:schemaRef ds:uri="http://schemas.microsoft.com/sharepoint/v3/contenttype/forms"/>
  </ds:schemaRefs>
</ds:datastoreItem>
</file>

<file path=customXml/itemProps3.xml><?xml version="1.0" encoding="utf-8"?>
<ds:datastoreItem xmlns:ds="http://schemas.openxmlformats.org/officeDocument/2006/customXml" ds:itemID="{5F71351B-44F6-4CAF-9E69-7CE771BD9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c4a22-fd6f-48c5-8d47-a45b842c13da"/>
    <ds:schemaRef ds:uri="47daf6ba-f42e-4228-835f-c47d9679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8DE4A8-45E5-4F39-AC04-C909999923A2}">
  <ds:schemaRefs>
    <ds:schemaRef ds:uri="http://schemas.microsoft.com/office/2006/metadata/properties"/>
    <ds:schemaRef ds:uri="http://schemas.microsoft.com/office/infopath/2007/PartnerControls"/>
    <ds:schemaRef ds:uri="c3dc4a22-fd6f-48c5-8d47-a45b842c13da"/>
    <ds:schemaRef ds:uri="47daf6ba-f42e-4228-835f-c47d9679fa3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13977</CharactersWithSpaces>
  <SharedDoc>false</SharedDoc>
  <HLinks>
    <vt:vector size="6" baseType="variant">
      <vt:variant>
        <vt:i4>655390</vt:i4>
      </vt:variant>
      <vt:variant>
        <vt:i4>0</vt:i4>
      </vt:variant>
      <vt:variant>
        <vt:i4>0</vt:i4>
      </vt:variant>
      <vt:variant>
        <vt:i4>5</vt:i4>
      </vt:variant>
      <vt:variant>
        <vt:lpwstr>https://www.gov.ie/en/publication/12110-how-to-access-community-welfare-services/?referrer=https://www.gov.ie/en/collection/cb07d7-supplementary-welfare-allowance-swa-list-of-offices-administering-swa/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Begley</dc:creator>
  <cp:keywords/>
  <dc:description/>
  <cp:lastModifiedBy>Brenda Drumm</cp:lastModifiedBy>
  <cp:revision>3</cp:revision>
  <cp:lastPrinted>2024-04-04T08:18:00Z</cp:lastPrinted>
  <dcterms:created xsi:type="dcterms:W3CDTF">2024-03-28T10:09:00Z</dcterms:created>
  <dcterms:modified xsi:type="dcterms:W3CDTF">2024-04-04T08:27:00Z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0x010100A3C3A598B2251C46817F7EA4B8B76114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